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E9317" w14:textId="77777777" w:rsidR="00263AB2" w:rsidRPr="00164FBE" w:rsidRDefault="00263AB2" w:rsidP="00263AB2">
      <w:pPr>
        <w:jc w:val="right"/>
        <w:rPr>
          <w:rFonts w:ascii="Times New Roman" w:hAnsi="Times New Roman" w:cs="Times New Roman"/>
        </w:rPr>
      </w:pPr>
      <w:r w:rsidRPr="00164FBE">
        <w:rPr>
          <w:rFonts w:ascii="Times New Roman" w:hAnsi="Times New Roman" w:cs="Times New Roman"/>
        </w:rPr>
        <w:t>SPS 1 priedas</w:t>
      </w:r>
    </w:p>
    <w:p w14:paraId="04C2AEA2" w14:textId="7AE33BC6" w:rsidR="008B2611" w:rsidRPr="0027665B" w:rsidRDefault="00E2120F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665B">
        <w:rPr>
          <w:rFonts w:ascii="Times New Roman" w:hAnsi="Times New Roman" w:cs="Times New Roman"/>
          <w:b/>
          <w:bCs/>
          <w:sz w:val="22"/>
          <w:szCs w:val="22"/>
        </w:rPr>
        <w:t>SUPRASTINTAS ATVIRAS KONKURSAS „ELEKTROCHIRURGINIAI PRIETAISAI (12455)“</w:t>
      </w:r>
    </w:p>
    <w:p w14:paraId="63E2D8DA" w14:textId="77777777" w:rsidR="00BA0DBC" w:rsidRPr="0027665B" w:rsidRDefault="00BA0DBC" w:rsidP="00BA0DB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DBD735A" w14:textId="77777777" w:rsidR="00BA0DBC" w:rsidRDefault="00BA0DBC" w:rsidP="00BA0DB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FF0BD1C" w14:textId="723E4BAF" w:rsidR="00E2120F" w:rsidRPr="00BA0DBC" w:rsidRDefault="00E2120F" w:rsidP="00BA0DB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A0DBC">
        <w:rPr>
          <w:rFonts w:ascii="Times New Roman" w:hAnsi="Times New Roman" w:cs="Times New Roman"/>
          <w:b/>
          <w:bCs/>
          <w:sz w:val="22"/>
          <w:szCs w:val="22"/>
        </w:rPr>
        <w:t xml:space="preserve">1 pirkimo dalis - </w:t>
      </w:r>
      <w:proofErr w:type="spellStart"/>
      <w:r w:rsidR="00BA0DBC" w:rsidRPr="00BA0DBC">
        <w:rPr>
          <w:rFonts w:ascii="Times New Roman" w:hAnsi="Times New Roman" w:cs="Times New Roman"/>
          <w:b/>
          <w:bCs/>
          <w:sz w:val="22"/>
          <w:szCs w:val="22"/>
        </w:rPr>
        <w:t>Elektrochirurginis</w:t>
      </w:r>
      <w:proofErr w:type="spellEnd"/>
      <w:r w:rsidR="00BA0DBC" w:rsidRPr="00BA0DBC">
        <w:rPr>
          <w:rFonts w:ascii="Times New Roman" w:hAnsi="Times New Roman" w:cs="Times New Roman"/>
          <w:b/>
          <w:bCs/>
          <w:sz w:val="22"/>
          <w:szCs w:val="22"/>
        </w:rPr>
        <w:t xml:space="preserve"> generatorius, monopolinė galia 200 W</w:t>
      </w:r>
      <w:r w:rsidR="00FA51F0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="00796DDA">
        <w:rPr>
          <w:rFonts w:ascii="Times New Roman" w:hAnsi="Times New Roman" w:cs="Times New Roman"/>
          <w:b/>
          <w:bCs/>
          <w:sz w:val="22"/>
          <w:szCs w:val="22"/>
        </w:rPr>
        <w:t>1 vnt.</w:t>
      </w:r>
    </w:p>
    <w:p w14:paraId="5FAE14FD" w14:textId="77777777" w:rsidR="00BA0DBC" w:rsidRDefault="00BA0DBC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222A0A" w14:textId="552AA2A2" w:rsidR="001C3365" w:rsidRPr="00DA0A9D" w:rsidRDefault="001C3365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0A9D">
        <w:rPr>
          <w:rFonts w:ascii="Times New Roman" w:hAnsi="Times New Roman" w:cs="Times New Roman"/>
          <w:b/>
          <w:bCs/>
          <w:sz w:val="20"/>
          <w:szCs w:val="20"/>
        </w:rPr>
        <w:t xml:space="preserve">TECHNINĖ SPECIFIKACIJA </w:t>
      </w:r>
    </w:p>
    <w:p w14:paraId="4AB39627" w14:textId="77777777" w:rsidR="00560BDB" w:rsidRPr="00DA0A9D" w:rsidRDefault="00560BDB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01CD19" w14:textId="66164C8E" w:rsidR="00E455AD" w:rsidRPr="00E455AD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>1.</w:t>
      </w:r>
      <w:r w:rsidR="00E2120F">
        <w:rPr>
          <w:rFonts w:ascii="Times New Roman" w:hAnsi="Times New Roman" w:cs="Times New Roman"/>
          <w:sz w:val="22"/>
          <w:szCs w:val="22"/>
        </w:rPr>
        <w:t xml:space="preserve"> </w:t>
      </w:r>
      <w:r w:rsidRPr="00E455AD">
        <w:rPr>
          <w:rFonts w:ascii="Times New Roman" w:hAnsi="Times New Roman" w:cs="Times New Roman"/>
          <w:sz w:val="22"/>
          <w:szCs w:val="22"/>
        </w:rPr>
        <w:t xml:space="preserve">Pirkimo objektas – 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elektrochirurginis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 xml:space="preserve"> generatorius, įskaitant jo pristatymą, montavimą ir personalo</w:t>
      </w:r>
      <w:r w:rsidR="00362D3D">
        <w:rPr>
          <w:rFonts w:ascii="Times New Roman" w:hAnsi="Times New Roman" w:cs="Times New Roman"/>
          <w:sz w:val="22"/>
          <w:szCs w:val="22"/>
        </w:rPr>
        <w:t xml:space="preserve"> </w:t>
      </w:r>
      <w:r w:rsidRPr="00E455AD">
        <w:rPr>
          <w:rFonts w:ascii="Times New Roman" w:hAnsi="Times New Roman" w:cs="Times New Roman"/>
          <w:sz w:val="22"/>
          <w:szCs w:val="22"/>
        </w:rPr>
        <w:t>apmokymą dirbti su prietaisu, atitinkantis šioje techninėje specifikacijoje nustatytus reikalavimus (toliau – Prekė arba Prekės).</w:t>
      </w:r>
      <w:r w:rsidR="00E2120F">
        <w:rPr>
          <w:rFonts w:ascii="Times New Roman" w:hAnsi="Times New Roman" w:cs="Times New Roman"/>
          <w:sz w:val="22"/>
          <w:szCs w:val="22"/>
        </w:rPr>
        <w:t xml:space="preserve"> </w:t>
      </w:r>
      <w:r w:rsidRPr="00E455AD">
        <w:rPr>
          <w:rFonts w:ascii="Times New Roman" w:hAnsi="Times New Roman" w:cs="Times New Roman"/>
          <w:sz w:val="22"/>
          <w:szCs w:val="22"/>
        </w:rPr>
        <w:t>Personalo apmokymui skirta  1 val.</w:t>
      </w:r>
    </w:p>
    <w:p w14:paraId="1725EDBC" w14:textId="364C96AD" w:rsidR="00E455AD" w:rsidRPr="00E455AD" w:rsidRDefault="00E455AD" w:rsidP="00CC5A8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>2. Prekių pristatymo vieta</w:t>
      </w:r>
      <w:r w:rsidR="00CC5A8D">
        <w:rPr>
          <w:rFonts w:ascii="Times New Roman" w:hAnsi="Times New Roman" w:cs="Times New Roman"/>
          <w:sz w:val="22"/>
          <w:szCs w:val="22"/>
        </w:rPr>
        <w:t xml:space="preserve"> -</w:t>
      </w:r>
      <w:r w:rsidRPr="00E455AD">
        <w:rPr>
          <w:rFonts w:ascii="Times New Roman" w:hAnsi="Times New Roman" w:cs="Times New Roman"/>
          <w:sz w:val="22"/>
          <w:szCs w:val="22"/>
        </w:rPr>
        <w:t xml:space="preserve"> </w:t>
      </w:r>
      <w:r w:rsidR="00CC5A8D" w:rsidRPr="00CC5A8D">
        <w:rPr>
          <w:rFonts w:ascii="Times New Roman" w:hAnsi="Times New Roman" w:cs="Times New Roman"/>
          <w:sz w:val="22"/>
          <w:szCs w:val="22"/>
        </w:rPr>
        <w:t>VšĮ Vilniaus universiteto ligoninės Santaros klinikų filialas</w:t>
      </w:r>
      <w:r w:rsidR="00075264">
        <w:rPr>
          <w:rFonts w:ascii="Times New Roman" w:hAnsi="Times New Roman" w:cs="Times New Roman"/>
          <w:sz w:val="22"/>
          <w:szCs w:val="22"/>
        </w:rPr>
        <w:t xml:space="preserve"> </w:t>
      </w:r>
      <w:r w:rsidR="00CC5A8D" w:rsidRPr="00CC5A8D">
        <w:rPr>
          <w:rFonts w:ascii="Times New Roman" w:hAnsi="Times New Roman" w:cs="Times New Roman"/>
          <w:sz w:val="22"/>
          <w:szCs w:val="22"/>
        </w:rPr>
        <w:t>Žalgirio klinika, Žalgirio</w:t>
      </w:r>
      <w:r w:rsidR="00075264">
        <w:rPr>
          <w:rFonts w:ascii="Times New Roman" w:hAnsi="Times New Roman" w:cs="Times New Roman"/>
          <w:sz w:val="22"/>
          <w:szCs w:val="22"/>
        </w:rPr>
        <w:t> </w:t>
      </w:r>
      <w:r w:rsidR="00CC5A8D" w:rsidRPr="00CC5A8D">
        <w:rPr>
          <w:rFonts w:ascii="Times New Roman" w:hAnsi="Times New Roman" w:cs="Times New Roman"/>
          <w:sz w:val="22"/>
          <w:szCs w:val="22"/>
        </w:rPr>
        <w:t>g.</w:t>
      </w:r>
      <w:r w:rsidR="004319C2">
        <w:rPr>
          <w:rFonts w:ascii="Times New Roman" w:hAnsi="Times New Roman" w:cs="Times New Roman"/>
          <w:sz w:val="22"/>
          <w:szCs w:val="22"/>
        </w:rPr>
        <w:t> </w:t>
      </w:r>
      <w:r w:rsidR="00CC5A8D" w:rsidRPr="00CC5A8D">
        <w:rPr>
          <w:rFonts w:ascii="Times New Roman" w:hAnsi="Times New Roman" w:cs="Times New Roman"/>
          <w:sz w:val="22"/>
          <w:szCs w:val="22"/>
        </w:rPr>
        <w:t xml:space="preserve">117, LT-08215 </w:t>
      </w:r>
      <w:r w:rsidR="00CC5A8D" w:rsidRPr="002F0D45">
        <w:rPr>
          <w:rFonts w:ascii="Times New Roman" w:hAnsi="Times New Roman" w:cs="Times New Roman"/>
          <w:sz w:val="22"/>
          <w:szCs w:val="22"/>
        </w:rPr>
        <w:t>Vilnius.</w:t>
      </w:r>
      <w:r w:rsidRPr="002F0D45">
        <w:rPr>
          <w:rFonts w:ascii="Times New Roman" w:hAnsi="Times New Roman" w:cs="Times New Roman"/>
          <w:sz w:val="22"/>
          <w:szCs w:val="22"/>
        </w:rPr>
        <w:t xml:space="preserve"> Tiekėjas privalo  pristatyti prekes per 30 darbo dienų  nuo </w:t>
      </w:r>
      <w:r w:rsidR="00E17B10" w:rsidRPr="002F0D45">
        <w:rPr>
          <w:rFonts w:ascii="Times New Roman" w:hAnsi="Times New Roman" w:cs="Times New Roman"/>
          <w:sz w:val="22"/>
          <w:szCs w:val="22"/>
        </w:rPr>
        <w:t>užsakymo pateikimo</w:t>
      </w:r>
      <w:r w:rsidR="00E17B10" w:rsidRPr="002F0D45">
        <w:rPr>
          <w:rFonts w:ascii="Times New Roman" w:hAnsi="Times New Roman" w:cs="Times New Roman"/>
          <w:sz w:val="22"/>
          <w:szCs w:val="22"/>
        </w:rPr>
        <w:t>.</w:t>
      </w:r>
    </w:p>
    <w:p w14:paraId="5E56896B" w14:textId="120C8BC0" w:rsidR="004A1BE3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>3. Bendrieji reikalavimai perkamoms Prekėms</w:t>
      </w:r>
      <w:r w:rsidR="0003523C">
        <w:rPr>
          <w:rFonts w:ascii="Times New Roman" w:hAnsi="Times New Roman" w:cs="Times New Roman"/>
          <w:sz w:val="22"/>
          <w:szCs w:val="22"/>
        </w:rPr>
        <w:t>:</w:t>
      </w:r>
    </w:p>
    <w:p w14:paraId="0A2E11FC" w14:textId="233C60B3" w:rsidR="00E455AD" w:rsidRPr="004A1BE3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 xml:space="preserve">3.1. </w:t>
      </w:r>
      <w:r w:rsidRPr="00E455AD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Garantinis  aptarnavimas.</w:t>
      </w:r>
    </w:p>
    <w:p w14:paraId="2474A346" w14:textId="77777777" w:rsidR="00E455AD" w:rsidRPr="00E455AD" w:rsidRDefault="00E455AD" w:rsidP="004A1BE3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455AD">
        <w:rPr>
          <w:rFonts w:ascii="Times New Roman" w:hAnsi="Times New Roman" w:cs="Times New Roman"/>
          <w:sz w:val="22"/>
          <w:szCs w:val="22"/>
        </w:rPr>
        <w:t>3.</w:t>
      </w:r>
      <w:r w:rsidRPr="00E455AD">
        <w:rPr>
          <w:rFonts w:ascii="Times New Roman" w:eastAsia="Times New Roman" w:hAnsi="Times New Roman" w:cs="Times New Roman"/>
          <w:sz w:val="22"/>
          <w:szCs w:val="22"/>
          <w:lang w:eastAsia="en-US"/>
        </w:rPr>
        <w:t>2. Įrangai turi būti suteikiama ne trumpesnė kaip 24 mėnesių garantija, skaičiuojama nuo įrangos priėmimo–perdavimo akto pasirašymo dienos.</w:t>
      </w:r>
    </w:p>
    <w:p w14:paraId="29A88D25" w14:textId="1BF9BEA8" w:rsidR="00E455AD" w:rsidRPr="00E455AD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4.</w:t>
      </w:r>
      <w:r w:rsidRPr="00E455AD">
        <w:rPr>
          <w:rFonts w:ascii="Times New Roman" w:hAnsi="Times New Roman" w:cs="Times New Roman"/>
          <w:sz w:val="22"/>
          <w:szCs w:val="22"/>
        </w:rPr>
        <w:t xml:space="preserve"> Įrodant siūlomos prekės atitiktį keliamiems reikalavimams pateikiami gamintojo dokumentai: (techninės specifikacijos, katalogų, bukletų, kitų gamintojo leidinių kopijos) arba techninės specifikacijos reikalavimą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us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patvirtinanti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momentinė (-ės) ekrano kopija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(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printscreen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(tokiu atveju momentinėje ekrano kopijoje (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printscreen‘e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turi būti matoma informacija, kad kopija padaryta iš gamintojo tinklalapio ir turi būti aiškiai pažymėta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konkreti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vieta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), kurioje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iose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yra reikalaujamą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prekės charakteristiką (-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patvirtinanti informacija. Momentinė ekrano kopija (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printscreen‘as</w:t>
      </w:r>
      <w:proofErr w:type="spellEnd"/>
      <w:r w:rsidRPr="00E455AD">
        <w:rPr>
          <w:rFonts w:ascii="Times New Roman" w:hAnsi="Times New Roman" w:cs="Times New Roman"/>
          <w:sz w:val="22"/>
          <w:szCs w:val="22"/>
        </w:rPr>
        <w:t>) turi būti aiškiai įskaitoma)ir pan. lietuvių arba anglų kalba. Tiekėjas techninės specifikacijos  lentelės 4 stulpelyje turi nurodyti konkrečias vietas (puslapį, pastraipą, punktą ar pan.), kuriose yra reikalaujamas prekės charakteristikas patvirtinanti informacija, arba šias vietas aiškiai pažymėti dokumentuose.</w:t>
      </w:r>
    </w:p>
    <w:p w14:paraId="4FBC1C5C" w14:textId="77777777" w:rsidR="004A1BE3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eastAsia="Calibri" w:hAnsi="Times New Roman" w:cs="Times New Roman"/>
          <w:sz w:val="22"/>
          <w:szCs w:val="22"/>
        </w:rPr>
        <w:t>5.</w:t>
      </w:r>
      <w:r w:rsidRPr="00E455AD">
        <w:rPr>
          <w:rFonts w:ascii="Times New Roman" w:hAnsi="Times New Roman" w:cs="Times New Roman"/>
          <w:sz w:val="22"/>
          <w:szCs w:val="22"/>
        </w:rPr>
        <w:t xml:space="preserve"> Prietaisas turi būti pažymėtas CE ženklu pagal ES Medicinos prietaisų reglamentą MDR 2017/745.</w:t>
      </w:r>
    </w:p>
    <w:p w14:paraId="230437E9" w14:textId="7E98C538" w:rsidR="00E455AD" w:rsidRPr="004A1BE3" w:rsidRDefault="00E455AD" w:rsidP="004A1BE3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>6. Siūlomas prietaisas turi atitikti šiuos standartus:</w:t>
      </w:r>
    </w:p>
    <w:p w14:paraId="73E1997E" w14:textId="77777777" w:rsidR="00E455AD" w:rsidRPr="00E455AD" w:rsidRDefault="00E455AD" w:rsidP="004A1BE3">
      <w:pPr>
        <w:pStyle w:val="NoSpacing"/>
        <w:rPr>
          <w:rFonts w:ascii="Times New Roman" w:eastAsia="Times New Roman" w:hAnsi="Times New Roman" w:cs="Times New Roman"/>
          <w:sz w:val="22"/>
          <w:szCs w:val="22"/>
        </w:rPr>
      </w:pPr>
      <w:r w:rsidRPr="00E455AD">
        <w:rPr>
          <w:rFonts w:ascii="Times New Roman" w:eastAsia="Times New Roman" w:hAnsi="Times New Roman" w:cs="Times New Roman"/>
          <w:sz w:val="22"/>
          <w:szCs w:val="22"/>
        </w:rPr>
        <w:t>EN/IEC 60601-1 – medicinos elektros įrangos bendrieji saugos reikalavimai;</w:t>
      </w:r>
    </w:p>
    <w:p w14:paraId="30CA6B4A" w14:textId="77777777" w:rsidR="00E455AD" w:rsidRPr="00E455AD" w:rsidRDefault="00E455AD" w:rsidP="004A1BE3">
      <w:pPr>
        <w:pStyle w:val="NoSpacing"/>
        <w:rPr>
          <w:rFonts w:ascii="Times New Roman" w:eastAsia="Times New Roman" w:hAnsi="Times New Roman" w:cs="Times New Roman"/>
          <w:sz w:val="22"/>
          <w:szCs w:val="22"/>
        </w:rPr>
      </w:pPr>
      <w:r w:rsidRPr="00E455AD">
        <w:rPr>
          <w:rFonts w:ascii="Times New Roman" w:eastAsia="Times New Roman" w:hAnsi="Times New Roman" w:cs="Times New Roman"/>
          <w:sz w:val="22"/>
          <w:szCs w:val="22"/>
        </w:rPr>
        <w:t>EN/IEC 60601-1-2 – elektromagnetinio suderinamumo reikalavimai;</w:t>
      </w:r>
    </w:p>
    <w:p w14:paraId="61C97498" w14:textId="01877ADF" w:rsidR="007D32E2" w:rsidRDefault="00E455AD" w:rsidP="004A1BE3">
      <w:pPr>
        <w:pStyle w:val="NoSpacing"/>
        <w:rPr>
          <w:rFonts w:ascii="Times New Roman" w:eastAsia="Times New Roman" w:hAnsi="Times New Roman" w:cs="Times New Roman"/>
          <w:sz w:val="22"/>
          <w:szCs w:val="22"/>
        </w:rPr>
      </w:pPr>
      <w:r w:rsidRPr="00E455AD">
        <w:rPr>
          <w:rFonts w:ascii="Times New Roman" w:eastAsia="Times New Roman" w:hAnsi="Times New Roman" w:cs="Times New Roman"/>
          <w:sz w:val="22"/>
          <w:szCs w:val="22"/>
        </w:rPr>
        <w:t>EN/IEC 60601-2-2 – aukšto dažnio chirurginės įrangos specialieji saugos reikalavimai.</w:t>
      </w:r>
      <w:r w:rsidR="006557E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0A9101" w14:textId="3E4B8C41" w:rsidR="006557E6" w:rsidRDefault="00931E0F" w:rsidP="004A1BE3">
      <w:pPr>
        <w:pStyle w:val="NoSpacing"/>
        <w:rPr>
          <w:rFonts w:ascii="Times New Roman" w:eastAsia="Times New Roman" w:hAnsi="Times New Roman" w:cs="Times New Roman"/>
          <w:sz w:val="22"/>
          <w:szCs w:val="22"/>
        </w:rPr>
      </w:pPr>
      <w:r w:rsidRPr="00E455AD">
        <w:rPr>
          <w:rFonts w:ascii="Times New Roman" w:hAnsi="Times New Roman" w:cs="Times New Roman"/>
          <w:sz w:val="22"/>
          <w:szCs w:val="22"/>
        </w:rPr>
        <w:t xml:space="preserve">Tiekėjas kartu su </w:t>
      </w:r>
      <w:r>
        <w:rPr>
          <w:rFonts w:ascii="Times New Roman" w:hAnsi="Times New Roman" w:cs="Times New Roman"/>
          <w:sz w:val="22"/>
          <w:szCs w:val="22"/>
        </w:rPr>
        <w:t xml:space="preserve">sutartimi </w:t>
      </w:r>
      <w:r w:rsidRPr="00E455AD">
        <w:rPr>
          <w:rFonts w:ascii="Times New Roman" w:hAnsi="Times New Roman" w:cs="Times New Roman"/>
          <w:sz w:val="22"/>
          <w:szCs w:val="22"/>
        </w:rPr>
        <w:t xml:space="preserve"> privalo </w:t>
      </w:r>
      <w:proofErr w:type="spellStart"/>
      <w:r w:rsidRPr="00E455AD">
        <w:rPr>
          <w:rFonts w:ascii="Times New Roman" w:hAnsi="Times New Roman" w:cs="Times New Roman"/>
          <w:sz w:val="22"/>
          <w:szCs w:val="22"/>
        </w:rPr>
        <w:t>pateikti:</w:t>
      </w:r>
      <w:r w:rsidRPr="00E455AD">
        <w:rPr>
          <w:rFonts w:ascii="Times New Roman" w:eastAsia="Times New Roman" w:hAnsi="Times New Roman" w:cs="Times New Roman"/>
          <w:sz w:val="22"/>
          <w:szCs w:val="22"/>
        </w:rPr>
        <w:t>ES</w:t>
      </w:r>
      <w:proofErr w:type="spellEnd"/>
      <w:r w:rsidRPr="00E455AD">
        <w:rPr>
          <w:rFonts w:ascii="Times New Roman" w:eastAsia="Times New Roman" w:hAnsi="Times New Roman" w:cs="Times New Roman"/>
          <w:sz w:val="22"/>
          <w:szCs w:val="22"/>
        </w:rPr>
        <w:t xml:space="preserve"> atitikties deklaraciją (EU </w:t>
      </w:r>
      <w:proofErr w:type="spellStart"/>
      <w:r w:rsidRPr="00E455AD">
        <w:rPr>
          <w:rFonts w:ascii="Times New Roman" w:eastAsia="Times New Roman" w:hAnsi="Times New Roman" w:cs="Times New Roman"/>
          <w:sz w:val="22"/>
          <w:szCs w:val="22"/>
        </w:rPr>
        <w:t>Declaration</w:t>
      </w:r>
      <w:proofErr w:type="spellEnd"/>
      <w:r w:rsidRPr="00E455A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E455AD">
        <w:rPr>
          <w:rFonts w:ascii="Times New Roman" w:eastAsia="Times New Roman" w:hAnsi="Times New Roman" w:cs="Times New Roman"/>
          <w:sz w:val="22"/>
          <w:szCs w:val="22"/>
        </w:rPr>
        <w:t>of</w:t>
      </w:r>
      <w:proofErr w:type="spellEnd"/>
      <w:r w:rsidRPr="00E455A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E455AD">
        <w:rPr>
          <w:rFonts w:ascii="Times New Roman" w:eastAsia="Times New Roman" w:hAnsi="Times New Roman" w:cs="Times New Roman"/>
          <w:sz w:val="22"/>
          <w:szCs w:val="22"/>
        </w:rPr>
        <w:t>Conformity</w:t>
      </w:r>
      <w:proofErr w:type="spellEnd"/>
      <w:r w:rsidRPr="00E455AD">
        <w:rPr>
          <w:rFonts w:ascii="Times New Roman" w:eastAsia="Times New Roman" w:hAnsi="Times New Roman" w:cs="Times New Roman"/>
          <w:sz w:val="22"/>
          <w:szCs w:val="22"/>
        </w:rPr>
        <w:t>)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52624B0" w14:textId="568873E2" w:rsidR="00A51E31" w:rsidRPr="00730DB7" w:rsidRDefault="00A51E31" w:rsidP="004A1BE3">
      <w:pPr>
        <w:pStyle w:val="NoSpacing"/>
        <w:jc w:val="both"/>
        <w:rPr>
          <w:rFonts w:cstheme="minorHAnsi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7.</w:t>
      </w:r>
      <w:r w:rsidRPr="00A51E31">
        <w:rPr>
          <w:rFonts w:ascii="Times New Roman" w:eastAsia="Times New Roman" w:hAnsi="Times New Roman" w:cs="Times New Roman"/>
          <w:sz w:val="22"/>
          <w:szCs w:val="22"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142140E1" w14:textId="77777777" w:rsidR="00FB6FC6" w:rsidRDefault="00FB6FC6" w:rsidP="004A1BE3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4982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5433"/>
        <w:gridCol w:w="2390"/>
        <w:gridCol w:w="2390"/>
      </w:tblGrid>
      <w:tr w:rsidR="001C3365" w:rsidRPr="006A353B" w14:paraId="09C16C8E" w14:textId="77777777" w:rsidTr="00E91711">
        <w:trPr>
          <w:trHeight w:val="890"/>
        </w:trPr>
        <w:tc>
          <w:tcPr>
            <w:tcW w:w="381" w:type="pct"/>
            <w:shd w:val="clear" w:color="auto" w:fill="D9D9D9" w:themeFill="background1" w:themeFillShade="D9"/>
            <w:vAlign w:val="center"/>
          </w:tcPr>
          <w:p w14:paraId="5AC2A4EB" w14:textId="77777777" w:rsidR="001C3365" w:rsidRPr="006A353B" w:rsidRDefault="001C3365" w:rsidP="006A353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45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DB983" w14:textId="77777777" w:rsidR="001C3365" w:rsidRPr="006A353B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108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02D73D" w14:textId="77777777" w:rsidR="001C3365" w:rsidRPr="006A353B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>Tiekėjo siūlomos parametrų reikšmės</w:t>
            </w:r>
            <w:r w:rsidR="00F64E8C"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A35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(įrašomos tikslios ir konkrečios reikšmės)</w:t>
            </w:r>
          </w:p>
        </w:tc>
        <w:tc>
          <w:tcPr>
            <w:tcW w:w="108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F083AB7" w14:textId="77777777" w:rsidR="001C3365" w:rsidRPr="006A353B" w:rsidRDefault="00F64E8C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Nurodomas dokumentas, dokumento tiksli vieta, patvirtinanti atitiktį</w:t>
            </w:r>
          </w:p>
        </w:tc>
      </w:tr>
      <w:tr w:rsidR="00FB6FC6" w:rsidRPr="006A353B" w14:paraId="17CD81A9" w14:textId="77777777" w:rsidTr="00E91711">
        <w:trPr>
          <w:trHeight w:val="242"/>
        </w:trPr>
        <w:tc>
          <w:tcPr>
            <w:tcW w:w="381" w:type="pct"/>
            <w:vAlign w:val="center"/>
          </w:tcPr>
          <w:p w14:paraId="5C6E308B" w14:textId="77777777" w:rsidR="00FB6FC6" w:rsidRPr="006A353B" w:rsidRDefault="00FB6FC6" w:rsidP="006A353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457" w:type="pct"/>
            <w:tcBorders>
              <w:right w:val="single" w:sz="4" w:space="0" w:color="auto"/>
            </w:tcBorders>
            <w:vAlign w:val="center"/>
          </w:tcPr>
          <w:p w14:paraId="0A491DBD" w14:textId="77777777" w:rsidR="00FB6FC6" w:rsidRPr="006A353B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32069BF3" w14:textId="77777777" w:rsidR="00FB6FC6" w:rsidRPr="006A353B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42998D46" w14:textId="77777777" w:rsidR="00FB6FC6" w:rsidRPr="006A353B" w:rsidRDefault="00FB6FC6" w:rsidP="00DC6A9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A353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64E8C" w:rsidRPr="006A353B" w14:paraId="46961B5F" w14:textId="77777777" w:rsidTr="00E91711">
        <w:tc>
          <w:tcPr>
            <w:tcW w:w="5000" w:type="pct"/>
            <w:gridSpan w:val="4"/>
          </w:tcPr>
          <w:p w14:paraId="41F3F1F5" w14:textId="439ADF4D" w:rsidR="00F64E8C" w:rsidRPr="006A353B" w:rsidRDefault="00F64E8C" w:rsidP="006A353B">
            <w:pPr>
              <w:pStyle w:val="NoSpacing"/>
              <w:jc w:val="center"/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C1193" w:rsidRPr="006A353B" w14:paraId="3FE19610" w14:textId="77777777" w:rsidTr="00E91711">
        <w:tc>
          <w:tcPr>
            <w:tcW w:w="381" w:type="pct"/>
            <w:vAlign w:val="center"/>
          </w:tcPr>
          <w:p w14:paraId="07A4DD69" w14:textId="2C246A76" w:rsidR="006C1193" w:rsidRPr="006A353B" w:rsidRDefault="00B74930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78E2EDCB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Elektrochirurginis</w:t>
            </w:r>
            <w:proofErr w:type="spellEnd"/>
            <w:r w:rsidRPr="006A353B">
              <w:rPr>
                <w:rFonts w:ascii="Times New Roman" w:hAnsi="Times New Roman" w:cs="Times New Roman"/>
                <w:sz w:val="22"/>
                <w:szCs w:val="22"/>
              </w:rPr>
              <w:t xml:space="preserve"> generatorius, skirtas laparoskopinėms ir endoskopinėms operacijoms atlikti, naudojamas audinių pjovimui ir </w:t>
            </w:r>
            <w:proofErr w:type="spellStart"/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koaguliacijai</w:t>
            </w:r>
            <w:proofErr w:type="spellEnd"/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4C98D31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Gamintojas:</w:t>
            </w:r>
          </w:p>
          <w:p w14:paraId="5ACECD13" w14:textId="333A61CD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Modelis/pavadinimas: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4A9E3A21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3328D0DE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612B173A" w14:textId="77777777" w:rsidTr="00E91711">
        <w:tc>
          <w:tcPr>
            <w:tcW w:w="381" w:type="pct"/>
          </w:tcPr>
          <w:p w14:paraId="4C46AD3E" w14:textId="19BA7AAC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57" w:type="pct"/>
            <w:tcBorders>
              <w:right w:val="single" w:sz="4" w:space="0" w:color="auto"/>
            </w:tcBorders>
            <w:vAlign w:val="center"/>
          </w:tcPr>
          <w:p w14:paraId="4E70FDA9" w14:textId="1F548C8B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Generuojamas dažnis ≥450 KHZ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5FC029F0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6A15CB74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52A92B1A" w14:textId="77777777" w:rsidTr="00E91711">
        <w:tc>
          <w:tcPr>
            <w:tcW w:w="381" w:type="pct"/>
          </w:tcPr>
          <w:p w14:paraId="4D26F019" w14:textId="296322FC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2457" w:type="pct"/>
            <w:tcBorders>
              <w:right w:val="single" w:sz="4" w:space="0" w:color="auto"/>
            </w:tcBorders>
            <w:vAlign w:val="bottom"/>
          </w:tcPr>
          <w:p w14:paraId="647D7EF1" w14:textId="77777777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Išėjimai</w:t>
            </w:r>
          </w:p>
          <w:p w14:paraId="3D7BDF08" w14:textId="187E7549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Vienpoliai ≥2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 xml:space="preserve"> vnt.</w:t>
            </w:r>
          </w:p>
          <w:p w14:paraId="69D5DBBA" w14:textId="50826666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Dvipoliai ≥1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 xml:space="preserve"> vnt.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4C5B56F2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67235CBA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3026901A" w14:textId="77777777" w:rsidTr="00E91711">
        <w:tc>
          <w:tcPr>
            <w:tcW w:w="381" w:type="pct"/>
          </w:tcPr>
          <w:p w14:paraId="3EE774FD" w14:textId="5B41F0A4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0A4EC508" w14:textId="560B0148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A353B">
              <w:rPr>
                <w:rFonts w:ascii="Times New Roman" w:hAnsi="Times New Roman" w:cs="Times New Roman"/>
                <w:b/>
                <w:color w:val="000000"/>
              </w:rPr>
              <w:t>Generuojamos galios</w:t>
            </w:r>
            <w:r w:rsidR="003E3E68" w:rsidRPr="006A353B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14:paraId="0AE96CF8" w14:textId="3A81B3F4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Vienpolis pjovimas didžiausia galia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8062E40" w14:textId="1CE16951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Vinpole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didžiausia galia: ≥100W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292404" w14:textId="0E91FB75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Dvipolis Pjovimas didžiausia galia ≥140W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5579455" w14:textId="11685F5E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Dvipolė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didžiausia galia ≥100W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07FE101" w14:textId="2BE2436B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lastRenderedPageBreak/>
              <w:t>Dinaminė ar pilnai automatinė galios kontrolė atsižvelgiant į audinių varžą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54E7CE0F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5BD90876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3B1CBA5F" w14:textId="77777777" w:rsidTr="00E91711">
        <w:tc>
          <w:tcPr>
            <w:tcW w:w="381" w:type="pct"/>
          </w:tcPr>
          <w:p w14:paraId="52730B3D" w14:textId="0BB9AE48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22411EBD" w14:textId="77777777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A353B">
              <w:rPr>
                <w:rFonts w:ascii="Times New Roman" w:hAnsi="Times New Roman" w:cs="Times New Roman"/>
                <w:b/>
                <w:color w:val="000000"/>
              </w:rPr>
              <w:t>Vienpolio pjovimo režimai:</w:t>
            </w:r>
          </w:p>
          <w:p w14:paraId="3744FB59" w14:textId="08B54F9D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Grynas pjovimas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C6B5222" w14:textId="2EBBE07A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 xml:space="preserve">Pjovimas su </w:t>
            </w: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švelnus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C3AC328" w14:textId="789F62C3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 xml:space="preserve">Pjovimas su </w:t>
            </w: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stiprus ≥130W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55DC973" w14:textId="159CC6C2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Endoskopinis pjovimas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282FC2D" w14:textId="359F3564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Dinaminė ar pilnai automatinė galios kontrolė atsižvelgiant į audinių varžą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16111C19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296FA514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10E601A7" w14:textId="77777777" w:rsidTr="00E91711">
        <w:tc>
          <w:tcPr>
            <w:tcW w:w="381" w:type="pct"/>
          </w:tcPr>
          <w:p w14:paraId="58269AA3" w14:textId="6D5FA671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71783348" w14:textId="37D00B1B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Vienpolės</w:t>
            </w:r>
            <w:proofErr w:type="spellEnd"/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koaguliacijos</w:t>
            </w:r>
            <w:proofErr w:type="spellEnd"/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 režimai</w:t>
            </w:r>
            <w:r w:rsidR="00B74930" w:rsidRPr="006A353B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14:paraId="2B5450E9" w14:textId="0BFC1905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Fulguracija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≥140W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CB0C8F1" w14:textId="61589421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Taškinis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519BEA4" w14:textId="1E37A27D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Švelnus ≥200W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7B33B12" w14:textId="5761497C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Spray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≥130W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D8081A8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Dinaminė ar pilnai automatinė galios kontrolė atsižvelgiant į audinių varžą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C074E08" w14:textId="536299DB" w:rsidR="00B74930" w:rsidRPr="006A353B" w:rsidRDefault="00B74930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</w:rPr>
              <w:t xml:space="preserve">Galimybė vienu metu aktyvuoti ne mažiau kaip 2 vienpolius pieštukus naudojant </w:t>
            </w:r>
            <w:proofErr w:type="spellStart"/>
            <w:r w:rsidRPr="006A353B">
              <w:rPr>
                <w:rFonts w:ascii="Times New Roman" w:hAnsi="Times New Roman" w:cs="Times New Roman"/>
              </w:rPr>
              <w:t>Spray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arba </w:t>
            </w:r>
            <w:proofErr w:type="spellStart"/>
            <w:r w:rsidRPr="006A353B">
              <w:rPr>
                <w:rFonts w:ascii="Times New Roman" w:hAnsi="Times New Roman" w:cs="Times New Roman"/>
              </w:rPr>
              <w:t>Fulguracijos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režimus.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1F497B8D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61158040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5FF583C7" w14:textId="77777777" w:rsidTr="00E91711">
        <w:tc>
          <w:tcPr>
            <w:tcW w:w="381" w:type="pct"/>
          </w:tcPr>
          <w:p w14:paraId="7C0725B3" w14:textId="17EC0A0D" w:rsidR="006C1193" w:rsidRPr="006A353B" w:rsidRDefault="00B74930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63DF7C35" w14:textId="77777777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A353B">
              <w:rPr>
                <w:rFonts w:ascii="Times New Roman" w:hAnsi="Times New Roman" w:cs="Times New Roman"/>
                <w:b/>
                <w:color w:val="000000"/>
              </w:rPr>
              <w:t>Dvipolio pjovimo režimai:</w:t>
            </w:r>
          </w:p>
          <w:p w14:paraId="0FACF092" w14:textId="554A4A38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Grynas pjovimas ≥140W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895D96B" w14:textId="1E0E3AB6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 xml:space="preserve">Pjovimas su </w:t>
            </w: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švelnus ≥110W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93E352B" w14:textId="22EF0EF8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Dinaminė galios kontrolė atsižvelgiant į audinių varžą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228A9740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39D949EB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4A776203" w14:textId="77777777" w:rsidTr="00E91711">
        <w:tc>
          <w:tcPr>
            <w:tcW w:w="381" w:type="pct"/>
            <w:vAlign w:val="center"/>
          </w:tcPr>
          <w:p w14:paraId="68CD471A" w14:textId="0184BF30" w:rsidR="006C1193" w:rsidRPr="006A353B" w:rsidRDefault="00657494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76BAB415" w14:textId="481DF212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Dvipolės</w:t>
            </w:r>
            <w:proofErr w:type="spellEnd"/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koaguliacijos</w:t>
            </w:r>
            <w:proofErr w:type="spellEnd"/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 režimai</w:t>
            </w:r>
            <w:r w:rsidR="00B74930" w:rsidRPr="006A353B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14:paraId="739B7A9E" w14:textId="3FDC7C4C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Mikro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≥110W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EBBFC4E" w14:textId="08994EB2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Autodvipolis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≥110W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CCB0E61" w14:textId="7C6CC965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Makro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≥110W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62D9A2C" w14:textId="74771383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Dinaminė ar pilnai automatinė galios kontrolė atsižvelgiant į audinių varžą</w:t>
            </w:r>
            <w:r w:rsidR="00B74930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3E8048C6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5A74B602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193" w:rsidRPr="006A353B" w14:paraId="74ABA179" w14:textId="77777777" w:rsidTr="00E91711">
        <w:tc>
          <w:tcPr>
            <w:tcW w:w="381" w:type="pct"/>
            <w:vAlign w:val="center"/>
          </w:tcPr>
          <w:p w14:paraId="60F7ED85" w14:textId="35083646" w:rsidR="006C1193" w:rsidRPr="006A353B" w:rsidRDefault="00657494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60A02ABA" w14:textId="77777777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Auto </w:t>
            </w: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dvipolė</w:t>
            </w:r>
            <w:proofErr w:type="spellEnd"/>
            <w:r w:rsidRPr="006A353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b/>
                <w:color w:val="000000"/>
              </w:rPr>
              <w:t>koaguliacija</w:t>
            </w:r>
            <w:proofErr w:type="spellEnd"/>
          </w:p>
          <w:p w14:paraId="7B93FD21" w14:textId="2D27DDAD" w:rsidR="006C1193" w:rsidRPr="006A353B" w:rsidRDefault="00B74930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</w:rPr>
              <w:t>Dvipolio kojinio pedalo naudojimas nereikalingas.</w:t>
            </w:r>
          </w:p>
          <w:p w14:paraId="7762D9D7" w14:textId="335CA00D" w:rsidR="006C1193" w:rsidRPr="006A353B" w:rsidRDefault="006C1193" w:rsidP="006C1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353B">
              <w:rPr>
                <w:rFonts w:ascii="Times New Roman" w:hAnsi="Times New Roman" w:cs="Times New Roman"/>
                <w:color w:val="000000"/>
              </w:rPr>
              <w:t>Koaguliacija</w:t>
            </w:r>
            <w:proofErr w:type="spellEnd"/>
            <w:r w:rsidRPr="006A353B">
              <w:rPr>
                <w:rFonts w:ascii="Times New Roman" w:hAnsi="Times New Roman" w:cs="Times New Roman"/>
                <w:color w:val="000000"/>
              </w:rPr>
              <w:t xml:space="preserve"> atliekama atsižvelgiant į audinių varžą</w:t>
            </w:r>
            <w:r w:rsidR="00657494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25FFEC1" w14:textId="264BFAE1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 xml:space="preserve">Auto </w:t>
            </w:r>
            <w:proofErr w:type="spellStart"/>
            <w:r w:rsidRPr="006A353B">
              <w:rPr>
                <w:rFonts w:ascii="Times New Roman" w:hAnsi="Times New Roman" w:cs="Times New Roman"/>
              </w:rPr>
              <w:t>dvipolės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</w:rPr>
              <w:t>koaguliacijos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pradžios laiko reguliavimas </w:t>
            </w:r>
            <w:proofErr w:type="spellStart"/>
            <w:r w:rsidRPr="006A353B">
              <w:rPr>
                <w:rFonts w:ascii="Times New Roman" w:hAnsi="Times New Roman" w:cs="Times New Roman"/>
              </w:rPr>
              <w:t>reguliavimas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ne siauresnėse ribose kaip 0,1- 5 sekundės.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57BCFA1E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07D44019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6A353B" w14:paraId="1D6EC686" w14:textId="77777777" w:rsidTr="00E91711">
        <w:tc>
          <w:tcPr>
            <w:tcW w:w="381" w:type="pct"/>
            <w:vAlign w:val="center"/>
          </w:tcPr>
          <w:p w14:paraId="775E871B" w14:textId="79F4CF44" w:rsidR="006C1193" w:rsidRPr="006A353B" w:rsidRDefault="006D2DC5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1B230B59" w14:textId="2A771519" w:rsidR="006D2DC5" w:rsidRPr="006A353B" w:rsidRDefault="006D2DC5" w:rsidP="006C1193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6A353B">
              <w:rPr>
                <w:rFonts w:ascii="Times New Roman" w:hAnsi="Times New Roman" w:cs="Times New Roman"/>
                <w:b/>
              </w:rPr>
              <w:t>Saugumo ir valdymo reikalavimai:</w:t>
            </w:r>
          </w:p>
          <w:p w14:paraId="3CE280E6" w14:textId="326EE7DE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  <w:color w:val="000000"/>
              </w:rPr>
              <w:t>Grandinė valdoma ne mažiau kaip dviem mikroprocesoriais</w:t>
            </w:r>
            <w:r w:rsidR="006D2DC5" w:rsidRPr="006A353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D4E62B4" w14:textId="1912A9CD" w:rsidR="006D2DC5" w:rsidRPr="006A353B" w:rsidRDefault="006D2DC5" w:rsidP="006D2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Paciento elektrodo kontrolė- būtina.</w:t>
            </w:r>
          </w:p>
          <w:p w14:paraId="032D570E" w14:textId="77777777" w:rsidR="006D2DC5" w:rsidRPr="006A353B" w:rsidRDefault="006D2DC5" w:rsidP="006D2DC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Informavimas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apie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blogą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kontaktą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>:</w:t>
            </w:r>
          </w:p>
          <w:p w14:paraId="7D716862" w14:textId="7C08D4C4" w:rsidR="006D2DC5" w:rsidRPr="006A353B" w:rsidRDefault="006D2DC5" w:rsidP="006D2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-garsiniu signalu;</w:t>
            </w:r>
          </w:p>
          <w:p w14:paraId="02BE6F91" w14:textId="79D7655A" w:rsidR="006D2DC5" w:rsidRPr="006A353B" w:rsidRDefault="006D2DC5" w:rsidP="006D2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-šviesos signalu;</w:t>
            </w:r>
          </w:p>
          <w:p w14:paraId="0D11ABF1" w14:textId="3288AAFD" w:rsidR="006D2DC5" w:rsidRPr="006A353B" w:rsidRDefault="006D2DC5" w:rsidP="006D2DC5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- tekstiniu pranešimu ekrane.</w:t>
            </w:r>
          </w:p>
          <w:p w14:paraId="0072033C" w14:textId="46F25C07" w:rsidR="006D2DC5" w:rsidRPr="002F0D45" w:rsidRDefault="006D2DC5" w:rsidP="006C1193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6A353B">
              <w:rPr>
                <w:rFonts w:ascii="Times New Roman" w:hAnsi="Times New Roman" w:cs="Times New Roman"/>
              </w:rPr>
              <w:t>Galimybė išsaugoti veikimo nustatymus programuojamoje atmintyje:</w:t>
            </w:r>
            <w:r w:rsidRPr="006A353B">
              <w:rPr>
                <w:rFonts w:ascii="Times New Roman" w:hAnsi="Times New Roman" w:cs="Times New Roman"/>
              </w:rPr>
              <w:br/>
              <w:t>Atminties kiekis – 10 ±1 programų.</w:t>
            </w:r>
            <w:r w:rsidRPr="006A353B">
              <w:rPr>
                <w:rFonts w:ascii="Times New Roman" w:hAnsi="Times New Roman" w:cs="Times New Roman"/>
              </w:rPr>
              <w:br/>
              <w:t>Gedimo atveju turi būti generuojamas gedimo kodas.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30F2C1FB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6C0881F7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1132" w:rsidRPr="006A353B" w14:paraId="047D73D3" w14:textId="77777777" w:rsidTr="00E91711">
        <w:tc>
          <w:tcPr>
            <w:tcW w:w="381" w:type="pct"/>
            <w:vAlign w:val="center"/>
          </w:tcPr>
          <w:p w14:paraId="645D04C2" w14:textId="3BEC9047" w:rsidR="006C1193" w:rsidRPr="006A353B" w:rsidRDefault="00B50421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2ED3B58C" w14:textId="77777777" w:rsidR="006C1193" w:rsidRPr="006A353B" w:rsidRDefault="006D2DC5" w:rsidP="006D756E">
            <w:pPr>
              <w:pStyle w:val="NoSpacing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b/>
                <w:sz w:val="22"/>
                <w:szCs w:val="22"/>
              </w:rPr>
              <w:t>Komplektacija ir priedai:</w:t>
            </w:r>
          </w:p>
          <w:p w14:paraId="71787F72" w14:textId="6140DE38" w:rsidR="006D2DC5" w:rsidRPr="006A353B" w:rsidRDefault="006D2DC5" w:rsidP="006D756E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 xml:space="preserve">Universalus vienpolis / dvipolis kojinis jungiklis su 2 pedalais ir laidu </w:t>
            </w:r>
            <w:r w:rsidR="00BE6A43" w:rsidRPr="006A353B">
              <w:rPr>
                <w:rFonts w:ascii="Times New Roman" w:hAnsi="Times New Roman" w:cs="Times New Roman"/>
                <w:sz w:val="22"/>
                <w:szCs w:val="22"/>
              </w:rPr>
              <w:t xml:space="preserve">,kiekis </w:t>
            </w: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 xml:space="preserve"> 1 vnt.</w:t>
            </w:r>
          </w:p>
          <w:p w14:paraId="42561E44" w14:textId="5E6DBFEC" w:rsidR="006D2DC5" w:rsidRPr="006A353B" w:rsidRDefault="006D2DC5" w:rsidP="006D756E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Laidas vienkartiniams p</w:t>
            </w:r>
            <w:r w:rsidR="00BE6A43" w:rsidRPr="006A353B">
              <w:rPr>
                <w:rFonts w:ascii="Times New Roman" w:hAnsi="Times New Roman" w:cs="Times New Roman"/>
                <w:sz w:val="22"/>
                <w:szCs w:val="22"/>
              </w:rPr>
              <w:t xml:space="preserve">aciento elektrodams prijungti ,kiekis </w:t>
            </w:r>
            <w:r w:rsidRPr="006A353B">
              <w:rPr>
                <w:rFonts w:ascii="Times New Roman" w:hAnsi="Times New Roman" w:cs="Times New Roman"/>
                <w:sz w:val="22"/>
                <w:szCs w:val="22"/>
              </w:rPr>
              <w:t>1 vnt.</w:t>
            </w:r>
          </w:p>
          <w:p w14:paraId="6C04CFA3" w14:textId="280CAD10" w:rsidR="006D756E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</w:rPr>
            </w:pPr>
            <w:r w:rsidRPr="006A353B"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</w:rPr>
              <w:t>Vienkartiniai paciento elektrodai:</w:t>
            </w:r>
          </w:p>
          <w:p w14:paraId="0F9E8958" w14:textId="77777777" w:rsidR="006D756E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Kiekis – 100 vnt. </w:t>
            </w:r>
          </w:p>
          <w:p w14:paraId="5007A273" w14:textId="77777777" w:rsidR="006D756E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Padalinti į 2 dalis. </w:t>
            </w:r>
          </w:p>
          <w:p w14:paraId="4FEFF96E" w14:textId="77777777" w:rsidR="006D756E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Padengti </w:t>
            </w:r>
            <w:proofErr w:type="spellStart"/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>hidrogeliu</w:t>
            </w:r>
            <w:proofErr w:type="spellEnd"/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  <w:p w14:paraId="4440E121" w14:textId="77777777" w:rsidR="006D756E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Išmatavimai – 200 × 100 mm ±2 mm. </w:t>
            </w:r>
          </w:p>
          <w:p w14:paraId="511F829B" w14:textId="15738B0C" w:rsidR="00BE6A43" w:rsidRPr="006A353B" w:rsidRDefault="006D756E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eastAsia="Times New Roman" w:hAnsi="Times New Roman" w:cs="Times New Roman"/>
                <w:sz w:val="22"/>
                <w:szCs w:val="22"/>
              </w:rPr>
              <w:t>Aktyvus paviršiaus plotas – 120 cm² ±2 cm².</w:t>
            </w:r>
          </w:p>
          <w:p w14:paraId="741BCC55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Vienpolis pieštukas su 2 mygtukais ir laidu:</w:t>
            </w:r>
          </w:p>
          <w:p w14:paraId="697AC73F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Kiekis: 2 </w:t>
            </w:r>
            <w:proofErr w:type="spellStart"/>
            <w:r w:rsidRPr="006A353B">
              <w:rPr>
                <w:rFonts w:ascii="Times New Roman" w:hAnsi="Times New Roman" w:cs="Times New Roman"/>
              </w:rPr>
              <w:t>vnt</w:t>
            </w:r>
            <w:proofErr w:type="spellEnd"/>
          </w:p>
          <w:p w14:paraId="263AAB28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lastRenderedPageBreak/>
              <w:t>Jungtis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 2,4 mm</w:t>
            </w:r>
          </w:p>
          <w:p w14:paraId="24CEBAA5" w14:textId="32AA9895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Generatoriaus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jungtis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3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kontakatų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:</w:t>
            </w:r>
          </w:p>
          <w:p w14:paraId="29DB123A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Autoklavuojamas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min 100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kartų</w:t>
            </w:r>
            <w:proofErr w:type="spellEnd"/>
          </w:p>
          <w:p w14:paraId="3B5D1978" w14:textId="0CAA0E20" w:rsidR="00BE6A43" w:rsidRPr="006A353B" w:rsidRDefault="00BE6A43" w:rsidP="006D756E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  <w:lang w:val="de-DE"/>
              </w:rPr>
              <w:t xml:space="preserve">Su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laidu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6A353B">
              <w:rPr>
                <w:rFonts w:ascii="Times New Roman" w:hAnsi="Times New Roman" w:cs="Times New Roman"/>
              </w:rPr>
              <w:t>≥</w:t>
            </w:r>
            <w:r w:rsidRPr="006A353B">
              <w:rPr>
                <w:rFonts w:ascii="Times New Roman" w:hAnsi="Times New Roman" w:cs="Times New Roman"/>
                <w:lang w:val="de-DE"/>
              </w:rPr>
              <w:t xml:space="preserve">3 m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ilgio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5544106D" w14:textId="2C8FFDF9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  <w:u w:val="single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Apskritimo  formos vienpolis elektrodas :</w:t>
            </w:r>
          </w:p>
          <w:p w14:paraId="6207C196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Kiekis:1 vnt.;</w:t>
            </w:r>
          </w:p>
          <w:p w14:paraId="2F370668" w14:textId="50B59AFD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Tiesus. </w:t>
            </w:r>
          </w:p>
          <w:p w14:paraId="6CFD9154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Darbinis ilgis – 40 ±5 mm. </w:t>
            </w:r>
          </w:p>
          <w:p w14:paraId="56BD43A4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Rutulio skersmuo – 2 ±1 mm. </w:t>
            </w:r>
          </w:p>
          <w:p w14:paraId="7BC8E343" w14:textId="72EC8F07" w:rsidR="00BE6A43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Jungtis – 2,4 mm.</w:t>
            </w:r>
          </w:p>
          <w:p w14:paraId="3254A59F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  <w:u w:val="single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Apskritimo  formos vienpolis elektrodas :</w:t>
            </w:r>
          </w:p>
          <w:p w14:paraId="746293BC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Kiekis:1 vnt.;</w:t>
            </w:r>
          </w:p>
          <w:p w14:paraId="04CA7E60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Tiesus. </w:t>
            </w:r>
          </w:p>
          <w:p w14:paraId="675ECBB7" w14:textId="7777777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Darbinis ilgis – 40 ±5 mm. </w:t>
            </w:r>
          </w:p>
          <w:p w14:paraId="3ABA1714" w14:textId="1833A643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Rutulio skersmuo – 4 ±1 mm. </w:t>
            </w:r>
          </w:p>
          <w:p w14:paraId="3235F82E" w14:textId="78380297" w:rsidR="006D756E" w:rsidRPr="006A353B" w:rsidRDefault="006D756E" w:rsidP="006D756E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Jungtis – 2,4 mm.</w:t>
            </w:r>
          </w:p>
          <w:p w14:paraId="702883B2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Apskritimo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formos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kilpos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vienpolis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elektrodas</w:t>
            </w:r>
            <w:proofErr w:type="spellEnd"/>
          </w:p>
          <w:p w14:paraId="5D5144C4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6A353B">
              <w:rPr>
                <w:rFonts w:ascii="Times New Roman" w:hAnsi="Times New Roman" w:cs="Times New Roman"/>
                <w:lang w:val="de-DE"/>
              </w:rPr>
              <w:t xml:space="preserve">Kiekis: 1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vnt</w:t>
            </w:r>
            <w:proofErr w:type="spellEnd"/>
          </w:p>
          <w:p w14:paraId="11C7EBD9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Darbinis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40 ±5 mm</w:t>
            </w:r>
          </w:p>
          <w:p w14:paraId="3DAF92BD" w14:textId="77777777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Aktyvios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kilpos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skersmuo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5 ±1 mm</w:t>
            </w:r>
          </w:p>
          <w:p w14:paraId="15F76541" w14:textId="7A93F4A0" w:rsidR="00BE6A43" w:rsidRPr="006A353B" w:rsidRDefault="00BE6A43" w:rsidP="00BE6A43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Jungtis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2,4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166C91BE" w14:textId="0F6CD232" w:rsidR="007511FF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  <w:lang w:val="de-DE"/>
              </w:rPr>
            </w:pPr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Mikro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adatos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vienpolis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elektrodas</w:t>
            </w:r>
            <w:proofErr w:type="spellEnd"/>
          </w:p>
          <w:p w14:paraId="71C922DB" w14:textId="254DB296" w:rsidR="00BE6A43" w:rsidRPr="006A353B" w:rsidRDefault="007511FF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6A353B">
              <w:rPr>
                <w:rFonts w:ascii="Times New Roman" w:hAnsi="Times New Roman" w:cs="Times New Roman"/>
                <w:lang w:val="de-DE"/>
              </w:rPr>
              <w:t>Kiekis:</w:t>
            </w:r>
            <w:r w:rsidR="00BE6A43" w:rsidRPr="006A353B">
              <w:rPr>
                <w:rFonts w:ascii="Times New Roman" w:hAnsi="Times New Roman" w:cs="Times New Roman"/>
                <w:lang w:val="de-DE"/>
              </w:rPr>
              <w:t xml:space="preserve"> 1 </w:t>
            </w:r>
            <w:proofErr w:type="spellStart"/>
            <w:r w:rsidR="00BE6A43" w:rsidRPr="006A353B">
              <w:rPr>
                <w:rFonts w:ascii="Times New Roman" w:hAnsi="Times New Roman" w:cs="Times New Roman"/>
                <w:lang w:val="de-DE"/>
              </w:rPr>
              <w:t>vnt</w:t>
            </w:r>
            <w:proofErr w:type="spellEnd"/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4C4B24F1" w14:textId="30C8ED40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Darbinis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20 ±5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79D51547" w14:textId="2742720A" w:rsidR="00BE6A43" w:rsidRPr="006A353B" w:rsidRDefault="00BE6A43" w:rsidP="00BE6A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Aktyvaus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gliuko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5 ±1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2DAAACB2" w14:textId="13EE20BA" w:rsidR="007511FF" w:rsidRPr="006A353B" w:rsidRDefault="00BE6A43" w:rsidP="006E643C">
            <w:pPr>
              <w:pStyle w:val="NoSpacing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Jungtis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2,4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2C90DE29" w14:textId="5F8C52B4" w:rsidR="007511FF" w:rsidRPr="006A353B" w:rsidRDefault="007511FF" w:rsidP="007511FF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  <w:lang w:val="de-DE"/>
              </w:rPr>
            </w:pPr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Mikro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adatos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vienpolis</w:t>
            </w:r>
            <w:proofErr w:type="spellEnd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u w:val="single"/>
                <w:lang w:val="de-DE"/>
              </w:rPr>
              <w:t>elektrodas</w:t>
            </w:r>
            <w:proofErr w:type="spellEnd"/>
          </w:p>
          <w:p w14:paraId="2288B76C" w14:textId="3B1DAF8B" w:rsidR="007511FF" w:rsidRPr="006A353B" w:rsidRDefault="007511FF" w:rsidP="007511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6A353B">
              <w:rPr>
                <w:rFonts w:ascii="Times New Roman" w:hAnsi="Times New Roman" w:cs="Times New Roman"/>
                <w:lang w:val="de-DE"/>
              </w:rPr>
              <w:t xml:space="preserve">Kiekis: 1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vnt</w:t>
            </w:r>
            <w:proofErr w:type="spellEnd"/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71F168A6" w14:textId="7CE42D07" w:rsidR="007511FF" w:rsidRPr="006A353B" w:rsidRDefault="007511FF" w:rsidP="007511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Darbinis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ilgis35 ±5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55488DE8" w14:textId="58A054F6" w:rsidR="007511FF" w:rsidRPr="006A353B" w:rsidRDefault="007511FF" w:rsidP="007511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Aktyvaus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gliuko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5 ±1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04FB12D8" w14:textId="19E83F1B" w:rsidR="007511FF" w:rsidRPr="006A353B" w:rsidRDefault="007511FF" w:rsidP="007511FF">
            <w:pPr>
              <w:pStyle w:val="NoSpacing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Jungtis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2,4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269AD195" w14:textId="088D9708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Dvipolis pincetas nelimpančiais sidabriniais galiukais</w:t>
            </w:r>
          </w:p>
          <w:p w14:paraId="2F0E938E" w14:textId="3AE7B219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Kiekis: 2 vnt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5D3F7312" w14:textId="65A838A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Tiesus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662E5420" w14:textId="01925B21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6A353B">
              <w:rPr>
                <w:rFonts w:ascii="Times New Roman" w:hAnsi="Times New Roman" w:cs="Times New Roman"/>
              </w:rPr>
              <w:t xml:space="preserve">Ilgis 11 cm </w:t>
            </w:r>
            <w:r w:rsidRPr="006A353B">
              <w:rPr>
                <w:rFonts w:ascii="Times New Roman" w:hAnsi="Times New Roman" w:cs="Times New Roman"/>
                <w:lang w:val="de-DE"/>
              </w:rPr>
              <w:t>±0,5 cm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1A5E409F" w14:textId="66BEA926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Galiukai 0,6 mm ±0,1 mm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5B2EB778" w14:textId="3B6BFE6F" w:rsidR="00EA7337" w:rsidRPr="006A353B" w:rsidRDefault="00EA7337" w:rsidP="00EA7337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Laido jungtis- dvi plokštelės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6B1BBCC9" w14:textId="2C9CE353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Dvipolis pincetas nelimpančiais sidabriniais galiukais</w:t>
            </w:r>
          </w:p>
          <w:p w14:paraId="2A4164AA" w14:textId="19C9B801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Kiekis: 2 vnt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29BFA114" w14:textId="6AA4B176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Tiesus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37935582" w14:textId="4B38F76C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Ilgis 15 cm ±0,5 cm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2A441C84" w14:textId="6378D83A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Galiukai 0,6 mm ±0,1 mm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1F0BF762" w14:textId="2E0C1BC9" w:rsidR="00EA7337" w:rsidRPr="006A353B" w:rsidRDefault="00EA7337" w:rsidP="00EA7337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Laido jungtis- dvi plokštelės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7575DA7C" w14:textId="4F85BC6D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 xml:space="preserve">Dvipolis pincetas nelimpančiais sidabriniais galiukais </w:t>
            </w:r>
          </w:p>
          <w:p w14:paraId="291E3E4C" w14:textId="589A87A6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Kiekis:2 vnt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0848BF55" w14:textId="3B52D448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Tiesus</w:t>
            </w:r>
            <w:r w:rsidR="006E643C" w:rsidRPr="006A353B">
              <w:rPr>
                <w:rFonts w:ascii="Times New Roman" w:hAnsi="Times New Roman" w:cs="Times New Roman"/>
              </w:rPr>
              <w:t>.</w:t>
            </w:r>
          </w:p>
          <w:p w14:paraId="69E0CB8F" w14:textId="73A693FD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Ilgis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16 cm ±0,5 cm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6FEE292D" w14:textId="588835D6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A353B">
              <w:rPr>
                <w:rFonts w:ascii="Times New Roman" w:hAnsi="Times New Roman" w:cs="Times New Roman"/>
                <w:lang w:val="de-DE"/>
              </w:rPr>
              <w:t>Galiukai</w:t>
            </w:r>
            <w:proofErr w:type="spellEnd"/>
            <w:r w:rsidRPr="006A353B">
              <w:rPr>
                <w:rFonts w:ascii="Times New Roman" w:hAnsi="Times New Roman" w:cs="Times New Roman"/>
                <w:lang w:val="de-DE"/>
              </w:rPr>
              <w:t xml:space="preserve"> 1 mm ±0,1 mm</w:t>
            </w:r>
            <w:r w:rsidR="006E643C" w:rsidRPr="006A353B">
              <w:rPr>
                <w:rFonts w:ascii="Times New Roman" w:hAnsi="Times New Roman" w:cs="Times New Roman"/>
                <w:lang w:val="de-DE"/>
              </w:rPr>
              <w:t>.</w:t>
            </w:r>
          </w:p>
          <w:p w14:paraId="30A1A2E5" w14:textId="77777777" w:rsidR="00EA7337" w:rsidRPr="006A353B" w:rsidRDefault="00EA7337" w:rsidP="00EA7337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Laido jungtis- dvi plokštelės</w:t>
            </w:r>
          </w:p>
          <w:p w14:paraId="2F9DC7BB" w14:textId="4A7111D5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>Dvipolis pincetas nelimpančiais sidabriniais galiukais</w:t>
            </w:r>
            <w:r w:rsidRPr="006A353B">
              <w:rPr>
                <w:rFonts w:ascii="Times New Roman" w:hAnsi="Times New Roman" w:cs="Times New Roman"/>
              </w:rPr>
              <w:t xml:space="preserve"> </w:t>
            </w:r>
          </w:p>
          <w:p w14:paraId="1873076A" w14:textId="2AF59999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Kiekis:2 </w:t>
            </w:r>
            <w:proofErr w:type="spellStart"/>
            <w:r w:rsidRPr="006A353B">
              <w:rPr>
                <w:rFonts w:ascii="Times New Roman" w:hAnsi="Times New Roman" w:cs="Times New Roman"/>
              </w:rPr>
              <w:t>vnt</w:t>
            </w:r>
            <w:proofErr w:type="spellEnd"/>
          </w:p>
          <w:p w14:paraId="0FF03644" w14:textId="7777777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Tiesus</w:t>
            </w:r>
          </w:p>
          <w:p w14:paraId="0D5E907E" w14:textId="7777777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Ilgis 18 cm ±0,5 cm</w:t>
            </w:r>
          </w:p>
          <w:p w14:paraId="7FD9F7AE" w14:textId="7777777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Galiukai 1 mm ±0,1 mm</w:t>
            </w:r>
          </w:p>
          <w:p w14:paraId="14331970" w14:textId="77777777" w:rsidR="00EA7337" w:rsidRPr="006A353B" w:rsidRDefault="00EA7337" w:rsidP="00EA7337">
            <w:pPr>
              <w:pStyle w:val="NoSpacing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>Laido jungtis- dvi plokštelės</w:t>
            </w:r>
          </w:p>
          <w:p w14:paraId="4483E956" w14:textId="7777777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6A353B">
              <w:rPr>
                <w:rFonts w:ascii="Times New Roman" w:hAnsi="Times New Roman" w:cs="Times New Roman"/>
                <w:u w:val="single"/>
              </w:rPr>
              <w:t xml:space="preserve">Dvipolio pinceto laidas </w:t>
            </w:r>
          </w:p>
          <w:p w14:paraId="07639C68" w14:textId="3EDFDBE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Kiekis:8 </w:t>
            </w:r>
            <w:proofErr w:type="spellStart"/>
            <w:r w:rsidRPr="006A353B">
              <w:rPr>
                <w:rFonts w:ascii="Times New Roman" w:hAnsi="Times New Roman" w:cs="Times New Roman"/>
              </w:rPr>
              <w:t>vnt</w:t>
            </w:r>
            <w:proofErr w:type="spellEnd"/>
          </w:p>
          <w:p w14:paraId="1373F689" w14:textId="77777777" w:rsidR="00EA7337" w:rsidRPr="006A353B" w:rsidRDefault="00EA7337" w:rsidP="00EA73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353B">
              <w:rPr>
                <w:rFonts w:ascii="Times New Roman" w:hAnsi="Times New Roman" w:cs="Times New Roman"/>
              </w:rPr>
              <w:t xml:space="preserve">Generatoriaus jungtis </w:t>
            </w:r>
            <w:proofErr w:type="spellStart"/>
            <w:r w:rsidRPr="006A353B">
              <w:rPr>
                <w:rFonts w:ascii="Times New Roman" w:hAnsi="Times New Roman" w:cs="Times New Roman"/>
              </w:rPr>
              <w:t>dual</w:t>
            </w:r>
            <w:proofErr w:type="spellEnd"/>
            <w:r w:rsidRPr="006A35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353B">
              <w:rPr>
                <w:rFonts w:ascii="Times New Roman" w:hAnsi="Times New Roman" w:cs="Times New Roman"/>
              </w:rPr>
              <w:t>banana</w:t>
            </w:r>
            <w:proofErr w:type="spellEnd"/>
          </w:p>
          <w:p w14:paraId="5F8C718C" w14:textId="62C59473" w:rsidR="00EA7337" w:rsidRPr="006A353B" w:rsidRDefault="00EA7337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</w:rPr>
              <w:lastRenderedPageBreak/>
              <w:t>Pinceto jungtis- dvi plokštelės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29ECF75B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02DA1C54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1132" w:rsidRPr="006A353B" w14:paraId="2788B888" w14:textId="77777777" w:rsidTr="00E91711">
        <w:tc>
          <w:tcPr>
            <w:tcW w:w="381" w:type="pct"/>
            <w:vAlign w:val="center"/>
          </w:tcPr>
          <w:p w14:paraId="7DE36E13" w14:textId="01F4D0A2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1902BF73" w14:textId="1AB1A3B9" w:rsidR="006C1193" w:rsidRPr="006A353B" w:rsidRDefault="00EA7337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</w:rPr>
              <w:t xml:space="preserve">Visi </w:t>
            </w:r>
            <w:proofErr w:type="spellStart"/>
            <w:r w:rsidRPr="006A353B">
              <w:rPr>
                <w:rFonts w:ascii="Times New Roman" w:hAnsi="Times New Roman" w:cs="Times New Roman"/>
              </w:rPr>
              <w:t>au</w:t>
            </w:r>
            <w:r w:rsidR="00E04100" w:rsidRPr="006A353B">
              <w:rPr>
                <w:rFonts w:ascii="Times New Roman" w:hAnsi="Times New Roman" w:cs="Times New Roman"/>
              </w:rPr>
              <w:t>ksčiau</w:t>
            </w:r>
            <w:proofErr w:type="spellEnd"/>
            <w:r w:rsidR="00E04100" w:rsidRPr="006A353B">
              <w:rPr>
                <w:rFonts w:ascii="Times New Roman" w:hAnsi="Times New Roman" w:cs="Times New Roman"/>
              </w:rPr>
              <w:t xml:space="preserve"> </w:t>
            </w:r>
            <w:r w:rsidR="006C1193" w:rsidRPr="006A353B">
              <w:rPr>
                <w:rFonts w:ascii="Times New Roman" w:hAnsi="Times New Roman" w:cs="Times New Roman"/>
              </w:rPr>
              <w:t xml:space="preserve"> išvardinti priedai yra daugkartiniai </w:t>
            </w:r>
            <w:r w:rsidR="00B50421" w:rsidRPr="006A35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C1193" w:rsidRPr="006A353B">
              <w:rPr>
                <w:rFonts w:ascii="Times New Roman" w:hAnsi="Times New Roman" w:cs="Times New Roman"/>
              </w:rPr>
              <w:t>autoklavuojami</w:t>
            </w:r>
            <w:proofErr w:type="spellEnd"/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19774BA9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109E64AB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1132" w:rsidRPr="006A353B" w14:paraId="391CF66D" w14:textId="77777777" w:rsidTr="00E91711">
        <w:tc>
          <w:tcPr>
            <w:tcW w:w="381" w:type="pct"/>
            <w:vAlign w:val="center"/>
          </w:tcPr>
          <w:p w14:paraId="679AC97A" w14:textId="6A7FCFF2" w:rsidR="006C1193" w:rsidRPr="006A353B" w:rsidRDefault="006C1193" w:rsidP="006A353B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7" w:type="pct"/>
            <w:tcBorders>
              <w:right w:val="single" w:sz="4" w:space="0" w:color="auto"/>
            </w:tcBorders>
          </w:tcPr>
          <w:p w14:paraId="383032A0" w14:textId="1C2E5C55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6A353B">
              <w:rPr>
                <w:rFonts w:ascii="Times New Roman" w:hAnsi="Times New Roman" w:cs="Times New Roman"/>
              </w:rPr>
              <w:t>Maitinimas 220V 50 Hz</w:t>
            </w: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2C12EDC8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1" w:type="pct"/>
            <w:tcBorders>
              <w:left w:val="single" w:sz="4" w:space="0" w:color="auto"/>
            </w:tcBorders>
          </w:tcPr>
          <w:p w14:paraId="6D38DA56" w14:textId="77777777" w:rsidR="006C1193" w:rsidRPr="006A353B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479A137" w14:textId="67EFC8C9" w:rsidR="00DC6A90" w:rsidRDefault="00DC6A90" w:rsidP="00DC6A90">
      <w:pPr>
        <w:spacing w:after="0" w:line="240" w:lineRule="auto"/>
        <w:rPr>
          <w:rFonts w:cstheme="minorHAnsi"/>
          <w:sz w:val="20"/>
          <w:szCs w:val="20"/>
        </w:rPr>
      </w:pPr>
    </w:p>
    <w:p w14:paraId="45E7218F" w14:textId="2F444A7B" w:rsidR="004319C2" w:rsidRDefault="004319C2" w:rsidP="00DC6A9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9EA2E0B" w14:textId="5844C01D" w:rsidR="004319C2" w:rsidRDefault="004319C2" w:rsidP="00FA51F0">
      <w:pPr>
        <w:tabs>
          <w:tab w:val="left" w:pos="709"/>
        </w:tabs>
        <w:spacing w:after="0" w:line="240" w:lineRule="auto"/>
        <w:jc w:val="center"/>
        <w:rPr>
          <w:rFonts w:ascii="TimesNewRomanPSMT" w:hAnsi="TimesNewRomanPSMT" w:cs="TimesNewRomanPSMT"/>
          <w:b/>
          <w:bCs/>
          <w:sz w:val="22"/>
          <w:szCs w:val="22"/>
        </w:rPr>
      </w:pPr>
      <w:r w:rsidRPr="00FA51F0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2 pirkimo dalis - </w:t>
      </w:r>
      <w:proofErr w:type="spellStart"/>
      <w:r w:rsidR="00FA51F0" w:rsidRPr="00FA51F0">
        <w:rPr>
          <w:rFonts w:ascii="TimesNewRomanPSMT" w:hAnsi="TimesNewRomanPSMT" w:cs="TimesNewRomanPSMT"/>
          <w:b/>
          <w:bCs/>
          <w:sz w:val="22"/>
          <w:szCs w:val="22"/>
        </w:rPr>
        <w:t>Elektrochirurginis</w:t>
      </w:r>
      <w:proofErr w:type="spellEnd"/>
      <w:r w:rsidR="00FA51F0" w:rsidRPr="00FA51F0">
        <w:rPr>
          <w:rFonts w:ascii="TimesNewRomanPSMT" w:hAnsi="TimesNewRomanPSMT" w:cs="TimesNewRomanPSMT"/>
          <w:b/>
          <w:bCs/>
          <w:sz w:val="22"/>
          <w:szCs w:val="22"/>
        </w:rPr>
        <w:t xml:space="preserve"> generatorius, monopolinė galia 400 W</w:t>
      </w:r>
      <w:r w:rsidR="00796DDA">
        <w:rPr>
          <w:rFonts w:ascii="TimesNewRomanPSMT" w:hAnsi="TimesNewRomanPSMT" w:cs="TimesNewRomanPSMT"/>
          <w:b/>
          <w:bCs/>
          <w:sz w:val="22"/>
          <w:szCs w:val="22"/>
        </w:rPr>
        <w:t>, 1 vnt.</w:t>
      </w:r>
    </w:p>
    <w:p w14:paraId="4DD2FBC1" w14:textId="77777777" w:rsidR="00FA51F0" w:rsidRDefault="00FA51F0" w:rsidP="00FA51F0">
      <w:pPr>
        <w:tabs>
          <w:tab w:val="left" w:pos="709"/>
        </w:tabs>
        <w:spacing w:after="0" w:line="240" w:lineRule="auto"/>
        <w:jc w:val="center"/>
        <w:rPr>
          <w:rFonts w:ascii="TimesNewRomanPSMT" w:hAnsi="TimesNewRomanPSMT" w:cs="TimesNewRomanPSMT"/>
          <w:b/>
          <w:bCs/>
          <w:sz w:val="22"/>
          <w:szCs w:val="22"/>
        </w:rPr>
      </w:pPr>
    </w:p>
    <w:p w14:paraId="0CD7B9CF" w14:textId="77777777" w:rsidR="003E4EBC" w:rsidRPr="00DF2C12" w:rsidRDefault="003E4EBC" w:rsidP="003E4EB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F2C12">
        <w:rPr>
          <w:rFonts w:ascii="Times New Roman" w:hAnsi="Times New Roman" w:cs="Times New Roman"/>
          <w:b/>
          <w:bCs/>
          <w:sz w:val="22"/>
          <w:szCs w:val="22"/>
        </w:rPr>
        <w:t xml:space="preserve">TECHNINĖ SPECIFIKACIJA </w:t>
      </w:r>
    </w:p>
    <w:p w14:paraId="4AFFF34B" w14:textId="77777777" w:rsidR="003E4EBC" w:rsidRPr="00DF2C12" w:rsidRDefault="003E4EBC" w:rsidP="003E4EB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F2E882" w14:textId="27D0D35E" w:rsidR="003E4EBC" w:rsidRPr="00026C6A" w:rsidRDefault="003E4EBC" w:rsidP="007F3F3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230090559"/>
      <w:r w:rsidRPr="00026C6A">
        <w:rPr>
          <w:rFonts w:ascii="Times New Roman" w:hAnsi="Times New Roman" w:cs="Times New Roman"/>
          <w:sz w:val="22"/>
          <w:szCs w:val="22"/>
        </w:rPr>
        <w:t xml:space="preserve">1.Pirkimo objektas – 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elektrochirurginis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 xml:space="preserve"> generatorius, įskaitant jo pristatymą, montavimą ir personalo</w:t>
      </w:r>
      <w:r w:rsidR="007F3F36">
        <w:rPr>
          <w:rFonts w:ascii="Times New Roman" w:hAnsi="Times New Roman" w:cs="Times New Roman"/>
          <w:sz w:val="22"/>
          <w:szCs w:val="22"/>
        </w:rPr>
        <w:t xml:space="preserve"> </w:t>
      </w:r>
      <w:r w:rsidRPr="00026C6A">
        <w:rPr>
          <w:rFonts w:ascii="Times New Roman" w:hAnsi="Times New Roman" w:cs="Times New Roman"/>
          <w:sz w:val="22"/>
          <w:szCs w:val="22"/>
        </w:rPr>
        <w:t xml:space="preserve">apmokymą </w:t>
      </w:r>
      <w:r w:rsidR="007F3F36">
        <w:rPr>
          <w:rFonts w:ascii="Times New Roman" w:hAnsi="Times New Roman" w:cs="Times New Roman"/>
          <w:sz w:val="22"/>
          <w:szCs w:val="22"/>
        </w:rPr>
        <w:t xml:space="preserve"> </w:t>
      </w:r>
      <w:r w:rsidRPr="00026C6A">
        <w:rPr>
          <w:rFonts w:ascii="Times New Roman" w:hAnsi="Times New Roman" w:cs="Times New Roman"/>
          <w:sz w:val="22"/>
          <w:szCs w:val="22"/>
        </w:rPr>
        <w:t>dirbti su prietaisu, atitinkantis šioje techninėje specifikacijoje nustatytus reikalavimus (toliau – Prekė arba Prekės).</w:t>
      </w:r>
      <w:r w:rsidR="007F3F36">
        <w:rPr>
          <w:rFonts w:ascii="Times New Roman" w:hAnsi="Times New Roman" w:cs="Times New Roman"/>
          <w:sz w:val="22"/>
          <w:szCs w:val="22"/>
        </w:rPr>
        <w:t xml:space="preserve"> </w:t>
      </w:r>
      <w:r w:rsidRPr="00026C6A">
        <w:rPr>
          <w:rFonts w:ascii="Times New Roman" w:hAnsi="Times New Roman" w:cs="Times New Roman"/>
          <w:sz w:val="22"/>
          <w:szCs w:val="22"/>
        </w:rPr>
        <w:t>Personalo apmokymui skirta  1 val.</w:t>
      </w:r>
    </w:p>
    <w:p w14:paraId="37CE8730" w14:textId="238FA94C" w:rsidR="003E4EBC" w:rsidRPr="00026C6A" w:rsidRDefault="003E4EBC" w:rsidP="007F3F3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6C6A">
        <w:rPr>
          <w:rFonts w:ascii="Times New Roman" w:hAnsi="Times New Roman" w:cs="Times New Roman"/>
          <w:sz w:val="22"/>
          <w:szCs w:val="22"/>
        </w:rPr>
        <w:t xml:space="preserve">2. </w:t>
      </w:r>
      <w:r w:rsidR="00442298" w:rsidRPr="00E455AD">
        <w:rPr>
          <w:rFonts w:ascii="Times New Roman" w:hAnsi="Times New Roman" w:cs="Times New Roman"/>
          <w:sz w:val="22"/>
          <w:szCs w:val="22"/>
        </w:rPr>
        <w:t>2. Prekių pristatymo vieta</w:t>
      </w:r>
      <w:r w:rsidR="00442298">
        <w:rPr>
          <w:rFonts w:ascii="Times New Roman" w:hAnsi="Times New Roman" w:cs="Times New Roman"/>
          <w:sz w:val="22"/>
          <w:szCs w:val="22"/>
        </w:rPr>
        <w:t xml:space="preserve"> -</w:t>
      </w:r>
      <w:r w:rsidR="00442298" w:rsidRPr="00E455AD">
        <w:rPr>
          <w:rFonts w:ascii="Times New Roman" w:hAnsi="Times New Roman" w:cs="Times New Roman"/>
          <w:sz w:val="22"/>
          <w:szCs w:val="22"/>
        </w:rPr>
        <w:t xml:space="preserve"> </w:t>
      </w:r>
      <w:r w:rsidR="00442298" w:rsidRPr="00CC5A8D">
        <w:rPr>
          <w:rFonts w:ascii="Times New Roman" w:hAnsi="Times New Roman" w:cs="Times New Roman"/>
          <w:sz w:val="22"/>
          <w:szCs w:val="22"/>
        </w:rPr>
        <w:t>VšĮ Vilniaus universiteto ligoninės Santaros klinikų filialas</w:t>
      </w:r>
      <w:r w:rsidR="00442298">
        <w:rPr>
          <w:rFonts w:ascii="Times New Roman" w:hAnsi="Times New Roman" w:cs="Times New Roman"/>
          <w:sz w:val="22"/>
          <w:szCs w:val="22"/>
        </w:rPr>
        <w:t xml:space="preserve"> </w:t>
      </w:r>
      <w:r w:rsidR="00442298" w:rsidRPr="00CC5A8D">
        <w:rPr>
          <w:rFonts w:ascii="Times New Roman" w:hAnsi="Times New Roman" w:cs="Times New Roman"/>
          <w:sz w:val="22"/>
          <w:szCs w:val="22"/>
        </w:rPr>
        <w:t>Žalgirio klinika, Žalgirio</w:t>
      </w:r>
      <w:r w:rsidR="00442298">
        <w:rPr>
          <w:rFonts w:ascii="Times New Roman" w:hAnsi="Times New Roman" w:cs="Times New Roman"/>
          <w:sz w:val="22"/>
          <w:szCs w:val="22"/>
        </w:rPr>
        <w:t> </w:t>
      </w:r>
      <w:r w:rsidR="00442298" w:rsidRPr="00CC5A8D">
        <w:rPr>
          <w:rFonts w:ascii="Times New Roman" w:hAnsi="Times New Roman" w:cs="Times New Roman"/>
          <w:sz w:val="22"/>
          <w:szCs w:val="22"/>
        </w:rPr>
        <w:t>g.</w:t>
      </w:r>
      <w:r w:rsidR="00442298">
        <w:rPr>
          <w:rFonts w:ascii="Times New Roman" w:hAnsi="Times New Roman" w:cs="Times New Roman"/>
          <w:sz w:val="22"/>
          <w:szCs w:val="22"/>
        </w:rPr>
        <w:t> </w:t>
      </w:r>
      <w:r w:rsidR="00442298" w:rsidRPr="00CC5A8D">
        <w:rPr>
          <w:rFonts w:ascii="Times New Roman" w:hAnsi="Times New Roman" w:cs="Times New Roman"/>
          <w:sz w:val="22"/>
          <w:szCs w:val="22"/>
        </w:rPr>
        <w:t>117, LT-08215 Vilnius.</w:t>
      </w:r>
      <w:r w:rsidR="00442298" w:rsidRPr="00E455AD">
        <w:rPr>
          <w:rFonts w:ascii="Times New Roman" w:hAnsi="Times New Roman" w:cs="Times New Roman"/>
          <w:sz w:val="22"/>
          <w:szCs w:val="22"/>
        </w:rPr>
        <w:t xml:space="preserve"> </w:t>
      </w:r>
      <w:r w:rsidRPr="00026C6A">
        <w:rPr>
          <w:rFonts w:ascii="Times New Roman" w:hAnsi="Times New Roman" w:cs="Times New Roman"/>
          <w:sz w:val="22"/>
          <w:szCs w:val="22"/>
        </w:rPr>
        <w:t xml:space="preserve">Tiekėjas privalo  </w:t>
      </w:r>
      <w:r w:rsidRPr="002F0D45">
        <w:rPr>
          <w:rFonts w:ascii="Times New Roman" w:hAnsi="Times New Roman" w:cs="Times New Roman"/>
          <w:sz w:val="22"/>
          <w:szCs w:val="22"/>
        </w:rPr>
        <w:t xml:space="preserve">pristatyti prekes per 30 darbo dienų  </w:t>
      </w:r>
      <w:r w:rsidR="002F0D45" w:rsidRPr="002F0D45">
        <w:rPr>
          <w:rFonts w:ascii="Times New Roman" w:hAnsi="Times New Roman" w:cs="Times New Roman"/>
          <w:sz w:val="22"/>
          <w:szCs w:val="22"/>
        </w:rPr>
        <w:t>nuo užsakymo pateikimo</w:t>
      </w:r>
      <w:r w:rsidR="002F0D45" w:rsidRPr="002F0D45">
        <w:rPr>
          <w:rFonts w:ascii="Times New Roman" w:hAnsi="Times New Roman" w:cs="Times New Roman"/>
          <w:sz w:val="22"/>
          <w:szCs w:val="22"/>
        </w:rPr>
        <w:t>.</w:t>
      </w:r>
    </w:p>
    <w:p w14:paraId="09250C9D" w14:textId="56DF1862" w:rsidR="003E4EBC" w:rsidRPr="00026C6A" w:rsidRDefault="003E4EBC" w:rsidP="007F3F3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6C6A">
        <w:rPr>
          <w:rFonts w:ascii="Times New Roman" w:hAnsi="Times New Roman" w:cs="Times New Roman"/>
          <w:sz w:val="22"/>
          <w:szCs w:val="22"/>
        </w:rPr>
        <w:t>3. Bendrieji reikalavimai perkamoms Prekėms.</w:t>
      </w:r>
    </w:p>
    <w:p w14:paraId="6D61A425" w14:textId="77777777" w:rsidR="003E4EBC" w:rsidRPr="00026C6A" w:rsidRDefault="003E4EBC" w:rsidP="007F3F36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26C6A">
        <w:rPr>
          <w:rFonts w:ascii="Times New Roman" w:hAnsi="Times New Roman" w:cs="Times New Roman"/>
          <w:sz w:val="22"/>
          <w:szCs w:val="22"/>
        </w:rPr>
        <w:t xml:space="preserve">3.1. </w:t>
      </w:r>
      <w:r w:rsidRPr="00026C6A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Garantinis  aptarnavimas.</w:t>
      </w:r>
    </w:p>
    <w:p w14:paraId="55E319B9" w14:textId="77777777" w:rsidR="003E4EBC" w:rsidRPr="00026C6A" w:rsidRDefault="003E4EBC" w:rsidP="007F3F36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26C6A">
        <w:rPr>
          <w:rFonts w:ascii="Times New Roman" w:hAnsi="Times New Roman" w:cs="Times New Roman"/>
          <w:sz w:val="22"/>
          <w:szCs w:val="22"/>
        </w:rPr>
        <w:t>3.</w:t>
      </w:r>
      <w:r w:rsidRPr="00026C6A">
        <w:rPr>
          <w:rFonts w:ascii="Times New Roman" w:eastAsia="Times New Roman" w:hAnsi="Times New Roman" w:cs="Times New Roman"/>
          <w:sz w:val="22"/>
          <w:szCs w:val="22"/>
          <w:lang w:eastAsia="en-US"/>
        </w:rPr>
        <w:t>2. Įrangai turi būti suteikiama ne trumpesnė kaip 24 mėnesių garantija, skaičiuojama nuo įrangos priėmimo–perdavimo akto pasirašymo dienos.</w:t>
      </w:r>
    </w:p>
    <w:p w14:paraId="045EB8D5" w14:textId="5BA145DE" w:rsidR="003E4EBC" w:rsidRPr="00026C6A" w:rsidRDefault="003E4EBC" w:rsidP="007F3F3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6C6A">
        <w:rPr>
          <w:rFonts w:ascii="Times New Roman" w:eastAsia="Times New Roman" w:hAnsi="Times New Roman" w:cs="Times New Roman"/>
          <w:sz w:val="22"/>
          <w:szCs w:val="22"/>
          <w:lang w:eastAsia="en-US"/>
        </w:rPr>
        <w:t>4.</w:t>
      </w:r>
      <w:r w:rsidRPr="00026C6A">
        <w:rPr>
          <w:rFonts w:ascii="Times New Roman" w:hAnsi="Times New Roman" w:cs="Times New Roman"/>
          <w:sz w:val="22"/>
          <w:szCs w:val="22"/>
        </w:rPr>
        <w:t xml:space="preserve"> Įrodant siūlomos prekės atitiktį keliamiems reikalavimams pateikiami gamintojo dokumentai: (techninės specifikacijos, katalogų, bukletų, kitų gamintojo leidinių kopijos) arba techninės specifikacijos reikalavimą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us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patvirtinanti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momentinė (-ės) ekrano kopija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(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printscreen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(tokiu atveju momentinėje ekrano kopijoje (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printscreen‘e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turi būti matoma informacija, kad kopija padaryta iš gamintojo tinklalapio ir turi būti aiškiai pažymėta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konkreti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vieta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), kurioje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iose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yra reikalaujamą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prekės charakteristiką (-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patvirtinanti informacija. Momentinė ekrano kopija (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printscreen‘as</w:t>
      </w:r>
      <w:proofErr w:type="spellEnd"/>
      <w:r w:rsidRPr="00026C6A">
        <w:rPr>
          <w:rFonts w:ascii="Times New Roman" w:hAnsi="Times New Roman" w:cs="Times New Roman"/>
          <w:sz w:val="22"/>
          <w:szCs w:val="22"/>
        </w:rPr>
        <w:t>) turi būti aiškiai įskaitoma)ir pan. lietuvių arba anglų kalba. Tiekėjas techninės specifikacijos  lentelės 4 stulpelyje turi nurodyti konkrečias vietas (puslapį, pastraipą, punktą ar pan.), kuriose yra reikalaujamas prekės charakteristikas patvirtinanti informacija, arba šias vietas aiškiai pažymėti dokumentuose.</w:t>
      </w:r>
    </w:p>
    <w:p w14:paraId="40E58910" w14:textId="2EC6D8B2" w:rsidR="003E4EBC" w:rsidRPr="00026C6A" w:rsidRDefault="003E4EBC" w:rsidP="007F3F36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26C6A">
        <w:rPr>
          <w:rFonts w:ascii="Times New Roman" w:eastAsia="Calibri" w:hAnsi="Times New Roman" w:cs="Times New Roman"/>
          <w:sz w:val="22"/>
          <w:szCs w:val="22"/>
        </w:rPr>
        <w:t>5.</w:t>
      </w:r>
      <w:r w:rsidRPr="00026C6A">
        <w:rPr>
          <w:rFonts w:ascii="Times New Roman" w:hAnsi="Times New Roman" w:cs="Times New Roman"/>
          <w:sz w:val="22"/>
          <w:szCs w:val="22"/>
        </w:rPr>
        <w:t xml:space="preserve"> Prietaisas turi būti pažymėtas CE ženklu pagal ES Medicinos prietaisų reglamentą MDR 2017/745.</w:t>
      </w:r>
    </w:p>
    <w:p w14:paraId="40C801CE" w14:textId="15A2ADD1" w:rsidR="003E4EBC" w:rsidRPr="00026C6A" w:rsidRDefault="003E4EBC" w:rsidP="007F3F36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26C6A">
        <w:rPr>
          <w:rFonts w:ascii="Times New Roman" w:hAnsi="Times New Roman" w:cs="Times New Roman"/>
          <w:sz w:val="22"/>
          <w:szCs w:val="22"/>
        </w:rPr>
        <w:t>6. Siūlomas prietaisas turi atitikti šiuos standartus:</w:t>
      </w:r>
    </w:p>
    <w:p w14:paraId="53FA1141" w14:textId="77777777" w:rsidR="003E4EBC" w:rsidRPr="00026C6A" w:rsidRDefault="003E4EBC" w:rsidP="007F3F36">
      <w:pPr>
        <w:pStyle w:val="NoSpacing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26C6A">
        <w:rPr>
          <w:rFonts w:ascii="Times New Roman" w:eastAsia="Times New Roman" w:hAnsi="Times New Roman" w:cs="Times New Roman"/>
          <w:sz w:val="22"/>
          <w:szCs w:val="22"/>
        </w:rPr>
        <w:t>EN/IEC 60601-1 – medicinos elektros įrangos bendrieji saugos reikalavimai;</w:t>
      </w:r>
    </w:p>
    <w:p w14:paraId="3B74C726" w14:textId="77777777" w:rsidR="003E4EBC" w:rsidRPr="00026C6A" w:rsidRDefault="003E4EBC" w:rsidP="007F3F36">
      <w:pPr>
        <w:pStyle w:val="NoSpacing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26C6A">
        <w:rPr>
          <w:rFonts w:ascii="Times New Roman" w:eastAsia="Times New Roman" w:hAnsi="Times New Roman" w:cs="Times New Roman"/>
          <w:sz w:val="22"/>
          <w:szCs w:val="22"/>
        </w:rPr>
        <w:t>EN/IEC 60601-1-2 – elektromagnetinio suderinamumo reikalavimai;</w:t>
      </w:r>
    </w:p>
    <w:p w14:paraId="0A08E329" w14:textId="77777777" w:rsidR="003E4EBC" w:rsidRDefault="003E4EBC" w:rsidP="007F3F36">
      <w:pPr>
        <w:pStyle w:val="NoSpacing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26C6A">
        <w:rPr>
          <w:rFonts w:ascii="Times New Roman" w:eastAsia="Times New Roman" w:hAnsi="Times New Roman" w:cs="Times New Roman"/>
          <w:sz w:val="22"/>
          <w:szCs w:val="22"/>
        </w:rPr>
        <w:t>EN/IEC 60601-2-2 – aukšto dažnio chirurginės įrangos specialieji saugos reikalavimai.</w:t>
      </w:r>
      <w:bookmarkEnd w:id="0"/>
    </w:p>
    <w:p w14:paraId="11FF5405" w14:textId="77777777" w:rsidR="003E4EBC" w:rsidRDefault="003E4EBC" w:rsidP="007F3F36">
      <w:pPr>
        <w:pStyle w:val="NoSpacing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26C6A">
        <w:rPr>
          <w:rFonts w:ascii="Times New Roman" w:hAnsi="Times New Roman" w:cs="Times New Roman"/>
          <w:sz w:val="22"/>
          <w:szCs w:val="22"/>
        </w:rPr>
        <w:t xml:space="preserve">Tiekėjas kartu su pasiūlymu privalo </w:t>
      </w:r>
      <w:proofErr w:type="spellStart"/>
      <w:r w:rsidRPr="00026C6A">
        <w:rPr>
          <w:rFonts w:ascii="Times New Roman" w:hAnsi="Times New Roman" w:cs="Times New Roman"/>
          <w:sz w:val="22"/>
          <w:szCs w:val="22"/>
        </w:rPr>
        <w:t>pateikti:</w:t>
      </w:r>
      <w:r w:rsidRPr="00026C6A">
        <w:rPr>
          <w:rFonts w:ascii="Times New Roman" w:eastAsia="Times New Roman" w:hAnsi="Times New Roman" w:cs="Times New Roman"/>
          <w:sz w:val="22"/>
          <w:szCs w:val="22"/>
        </w:rPr>
        <w:t>ES</w:t>
      </w:r>
      <w:proofErr w:type="spellEnd"/>
      <w:r w:rsidRPr="00026C6A">
        <w:rPr>
          <w:rFonts w:ascii="Times New Roman" w:eastAsia="Times New Roman" w:hAnsi="Times New Roman" w:cs="Times New Roman"/>
          <w:sz w:val="22"/>
          <w:szCs w:val="22"/>
        </w:rPr>
        <w:t xml:space="preserve"> atitikties deklaraciją (EU </w:t>
      </w:r>
      <w:proofErr w:type="spellStart"/>
      <w:r w:rsidRPr="00026C6A">
        <w:rPr>
          <w:rFonts w:ascii="Times New Roman" w:eastAsia="Times New Roman" w:hAnsi="Times New Roman" w:cs="Times New Roman"/>
          <w:sz w:val="22"/>
          <w:szCs w:val="22"/>
        </w:rPr>
        <w:t>Declaration</w:t>
      </w:r>
      <w:proofErr w:type="spellEnd"/>
      <w:r w:rsidRPr="00026C6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026C6A">
        <w:rPr>
          <w:rFonts w:ascii="Times New Roman" w:eastAsia="Times New Roman" w:hAnsi="Times New Roman" w:cs="Times New Roman"/>
          <w:sz w:val="22"/>
          <w:szCs w:val="22"/>
        </w:rPr>
        <w:t>of</w:t>
      </w:r>
      <w:proofErr w:type="spellEnd"/>
      <w:r w:rsidRPr="00026C6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026C6A">
        <w:rPr>
          <w:rFonts w:ascii="Times New Roman" w:eastAsia="Times New Roman" w:hAnsi="Times New Roman" w:cs="Times New Roman"/>
          <w:sz w:val="22"/>
          <w:szCs w:val="22"/>
        </w:rPr>
        <w:t>Conformity</w:t>
      </w:r>
      <w:proofErr w:type="spellEnd"/>
      <w:r w:rsidRPr="00026C6A">
        <w:rPr>
          <w:rFonts w:ascii="Times New Roman" w:eastAsia="Times New Roman" w:hAnsi="Times New Roman" w:cs="Times New Roman"/>
          <w:sz w:val="22"/>
          <w:szCs w:val="22"/>
        </w:rPr>
        <w:t xml:space="preserve">); </w:t>
      </w:r>
    </w:p>
    <w:p w14:paraId="0B46F92B" w14:textId="11497C2B" w:rsidR="003E4EBC" w:rsidRPr="00730DB7" w:rsidRDefault="003E4EBC" w:rsidP="007F3F36">
      <w:pPr>
        <w:pStyle w:val="NoSpacing"/>
        <w:jc w:val="both"/>
        <w:rPr>
          <w:rFonts w:cstheme="minorHAnsi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7.</w:t>
      </w:r>
      <w:r w:rsidR="007F3F3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51E31">
        <w:rPr>
          <w:rFonts w:ascii="Times New Roman" w:eastAsia="Times New Roman" w:hAnsi="Times New Roman" w:cs="Times New Roman"/>
          <w:sz w:val="22"/>
          <w:szCs w:val="22"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  <w:r w:rsidRPr="00026C6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CD1A6AF" w14:textId="77777777" w:rsidR="003E4EBC" w:rsidRPr="00DF2C12" w:rsidRDefault="003E4EBC" w:rsidP="003E4EB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4981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4797"/>
        <w:gridCol w:w="2741"/>
        <w:gridCol w:w="2741"/>
      </w:tblGrid>
      <w:tr w:rsidR="003E4EBC" w:rsidRPr="00DF2C12" w14:paraId="31ABE26F" w14:textId="77777777" w:rsidTr="00442298">
        <w:trPr>
          <w:trHeight w:val="890"/>
        </w:trPr>
        <w:tc>
          <w:tcPr>
            <w:tcW w:w="350" w:type="pct"/>
            <w:shd w:val="clear" w:color="auto" w:fill="D9D9D9" w:themeFill="background1" w:themeFillShade="D9"/>
            <w:vAlign w:val="center"/>
          </w:tcPr>
          <w:p w14:paraId="51F46D07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170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077D23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1240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586828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Tiekėjo siūlomos parametrų reikšmės </w:t>
            </w:r>
            <w:r w:rsidRPr="00DF2C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(įrašomos tikslios ir konkrečios reikšmės)</w:t>
            </w:r>
          </w:p>
        </w:tc>
        <w:tc>
          <w:tcPr>
            <w:tcW w:w="1240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DA0821A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Nurodomas dokumentas, dokumento tiksli vieta, patvirtinanti atitiktį</w:t>
            </w:r>
          </w:p>
        </w:tc>
      </w:tr>
      <w:tr w:rsidR="003E4EBC" w:rsidRPr="00DF2C12" w14:paraId="5B6BA31F" w14:textId="77777777" w:rsidTr="00442298">
        <w:trPr>
          <w:trHeight w:val="242"/>
        </w:trPr>
        <w:tc>
          <w:tcPr>
            <w:tcW w:w="350" w:type="pct"/>
            <w:vAlign w:val="center"/>
          </w:tcPr>
          <w:p w14:paraId="2A1A7EA3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170" w:type="pct"/>
            <w:tcBorders>
              <w:right w:val="single" w:sz="4" w:space="0" w:color="auto"/>
            </w:tcBorders>
            <w:vAlign w:val="center"/>
          </w:tcPr>
          <w:p w14:paraId="55790389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1E89942F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1F069AC1" w14:textId="77777777" w:rsidR="003E4EBC" w:rsidRPr="00DF2C12" w:rsidRDefault="003E4EBC" w:rsidP="000A061C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F2C1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3E4EBC" w:rsidRPr="00DF2C12" w14:paraId="2284C7E0" w14:textId="77777777" w:rsidTr="00442298">
        <w:tc>
          <w:tcPr>
            <w:tcW w:w="350" w:type="pct"/>
          </w:tcPr>
          <w:p w14:paraId="4B5DC144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66CC21D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Elektrochirurginis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generatorius, skirtas laparoskopinėms ir endoskopinėms operacijoms atlikti, naudojamas audinių pjovimui ir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koaguliacijai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03B5AFF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Gamintojas:</w:t>
            </w:r>
          </w:p>
          <w:p w14:paraId="401EC85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Modelis/pavadinimas: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7F7C9E7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809942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533C0187" w14:textId="77777777" w:rsidTr="00442298">
        <w:tc>
          <w:tcPr>
            <w:tcW w:w="350" w:type="pct"/>
          </w:tcPr>
          <w:p w14:paraId="5AF4A906" w14:textId="6C032013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77054469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Maksimali aukšto dažnio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galia ≥ 400 W, dažnis ≥350 KHZ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01E6C4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4A2D9F10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25834FA6" w14:textId="77777777" w:rsidTr="00442298">
        <w:tc>
          <w:tcPr>
            <w:tcW w:w="350" w:type="pct"/>
          </w:tcPr>
          <w:p w14:paraId="40137448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4560B8A3" w14:textId="77777777" w:rsidR="003E4EBC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Instrumentų lizdai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A980DD2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1. Generatorius su laisvai konfigūruojamu instrumentų lizdų skaičiumi, pasirenkamais pagal klinikos poreikius; </w:t>
            </w:r>
          </w:p>
          <w:p w14:paraId="26570B81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 ≥3x lizdai instrumentams prijungti, tarp jų: </w:t>
            </w:r>
          </w:p>
          <w:p w14:paraId="74612203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2.1 ≥1x monopoliniams instrumentams; </w:t>
            </w:r>
          </w:p>
          <w:p w14:paraId="5F42CC68" w14:textId="23C53811" w:rsidR="003E4EBC" w:rsidRPr="002F0D45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2.2 ≥2x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bipoliniams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instrumentams;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0A8A03A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017A0E0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4C719753" w14:textId="77777777" w:rsidTr="00442298">
        <w:tc>
          <w:tcPr>
            <w:tcW w:w="350" w:type="pct"/>
          </w:tcPr>
          <w:p w14:paraId="39935578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6442AC9E" w14:textId="77777777" w:rsidR="003E4EBC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Jungtys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CE502EF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1. ≥2x valdymo pedalams; </w:t>
            </w:r>
          </w:p>
          <w:p w14:paraId="28AE8D5A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 ≥1x kompiuterinio tinklo jungtis; </w:t>
            </w:r>
          </w:p>
          <w:p w14:paraId="4B71795B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3. ≥1x USB jungtis; </w:t>
            </w:r>
          </w:p>
          <w:p w14:paraId="5B4972B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 ≥1x dūmų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evakuatoriaus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valdymo jungtis.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BC2F4C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1365541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0720FEFD" w14:textId="77777777" w:rsidTr="00442298">
        <w:tc>
          <w:tcPr>
            <w:tcW w:w="350" w:type="pct"/>
          </w:tcPr>
          <w:p w14:paraId="3CC7169B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3CBB0EC7" w14:textId="77777777" w:rsidR="003E4EBC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Monopoliniai režimai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F32B34B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1. ≥8x režimų; </w:t>
            </w:r>
          </w:p>
          <w:p w14:paraId="07153DA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 Būtini režimai pjovimo funkcijoje: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micro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cut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54EA2D3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3. Būtini režimai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koaguliacijos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funkcijoje: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spray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coag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36D58E1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4. Maksimali galia ≥400 W.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39B9E765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BEEE70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483CC8A8" w14:textId="77777777" w:rsidTr="00442298">
        <w:tc>
          <w:tcPr>
            <w:tcW w:w="350" w:type="pct"/>
          </w:tcPr>
          <w:p w14:paraId="17E2D96C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74BBCFD6" w14:textId="77777777" w:rsidR="003E4EBC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Bipoliniai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režimai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4212925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1. ≥4x režimų; </w:t>
            </w:r>
          </w:p>
          <w:p w14:paraId="67345990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2. Būtini režimai pjovimo funkcijoje: pure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cut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5E5CE37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3. Būtini režimai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koaguliacijos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funkcijoje: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micro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coag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2C8E691A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4. Maksimali galia ≥200 W; </w:t>
            </w:r>
          </w:p>
          <w:p w14:paraId="6E62D85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Bipoliniuose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režimuose automatinis procedūros pradėjimas (“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autostart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”) ir užbaigimo 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aptikties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 xml:space="preserve"> (“</w:t>
            </w:r>
            <w:proofErr w:type="spellStart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autostop</w:t>
            </w:r>
            <w:proofErr w:type="spellEnd"/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”) funkcija.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61138AC1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45BEEAA6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25347186" w14:textId="77777777" w:rsidTr="00442298">
        <w:tc>
          <w:tcPr>
            <w:tcW w:w="350" w:type="pct"/>
          </w:tcPr>
          <w:p w14:paraId="5EEAB384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6CF5AAAA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Valdymas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27A12230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1. </w:t>
            </w: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Jutikliniu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spalvotu LED ekranu arba lygiaverčiu; </w:t>
            </w:r>
          </w:p>
          <w:p w14:paraId="6BA94A9A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Ekrano įstrižainė ≥7”, raiška ≥1280x800, ≥16.7 milijonų spalvų; </w:t>
            </w:r>
          </w:p>
          <w:p w14:paraId="06A83BB3" w14:textId="5793F8AC" w:rsidR="003E4EBC" w:rsidRPr="002F0D45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3. Generatorius valdomas ≥10 procesorių, užtikrinti optimaliam ir saugiam darbui.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F06E58A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46A0E315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2008C238" w14:textId="77777777" w:rsidTr="00442298">
        <w:tc>
          <w:tcPr>
            <w:tcW w:w="350" w:type="pct"/>
          </w:tcPr>
          <w:p w14:paraId="67F3F3CD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14DCDC50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Galimybė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išsaugoti procedūrų nustatymus:</w:t>
            </w:r>
          </w:p>
          <w:p w14:paraId="77FC9E8F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Būtina; </w:t>
            </w:r>
          </w:p>
          <w:p w14:paraId="315BC850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2. ≥300 programų.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920825A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5F356FA4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3014F1D2" w14:textId="77777777" w:rsidTr="00442298">
        <w:tc>
          <w:tcPr>
            <w:tcW w:w="350" w:type="pct"/>
          </w:tcPr>
          <w:p w14:paraId="0B0F9771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70318D4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Kojinis jungiklis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1x dviejų funkcijų ir 1x vienos funkcijos. 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38051A8F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36D8A3E9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E4EBC" w:rsidRPr="00DF2C12" w14:paraId="0C5DEF80" w14:textId="77777777" w:rsidTr="00442298">
        <w:tc>
          <w:tcPr>
            <w:tcW w:w="350" w:type="pct"/>
          </w:tcPr>
          <w:p w14:paraId="2E8DC667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10013157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Savidiagnostikos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funkcija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18CE9ADE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Būtina; </w:t>
            </w:r>
          </w:p>
          <w:p w14:paraId="4917FC55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2. Prietaisas registruoja ir vartotojui grafiškai praneša klaidos kodą.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38381FDF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5C2B836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6152D7C7" w14:textId="77777777" w:rsidTr="00442298">
        <w:tc>
          <w:tcPr>
            <w:tcW w:w="350" w:type="pct"/>
          </w:tcPr>
          <w:p w14:paraId="0AB9C17E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1340B6E6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Funkcinės savybės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34B54AE8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Neutralaus elektrodo kontakto kokybės stebėjimo sistema; </w:t>
            </w:r>
          </w:p>
          <w:p w14:paraId="2A076659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Automatinis prijungtų instrumentų atpažinimas su jų panaudojimo ciklų indikacija; </w:t>
            </w:r>
          </w:p>
          <w:p w14:paraId="78EE236B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 Galimybė prie esamų programų sukurti </w:t>
            </w: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sub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-programas; </w:t>
            </w:r>
          </w:p>
          <w:p w14:paraId="62D1BDD3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4. Grafinis prijungtų instrumentų atvaizdavimas ekrane.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236C2E8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841D9F2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11CC575D" w14:textId="77777777" w:rsidTr="00442298">
        <w:tc>
          <w:tcPr>
            <w:tcW w:w="350" w:type="pct"/>
          </w:tcPr>
          <w:p w14:paraId="422CD658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4D27BAC5" w14:textId="77777777" w:rsidR="003E4EBC" w:rsidRPr="00DF2C12" w:rsidRDefault="003E4EBC" w:rsidP="000A061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Svoris ≤10 kg.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834F861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329486C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31C8BCFB" w14:textId="77777777" w:rsidTr="00442298">
        <w:tc>
          <w:tcPr>
            <w:tcW w:w="350" w:type="pct"/>
          </w:tcPr>
          <w:p w14:paraId="674055A3" w14:textId="4EF26A58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2170" w:type="pct"/>
            <w:tcBorders>
              <w:right w:val="single" w:sz="4" w:space="0" w:color="auto"/>
            </w:tcBorders>
          </w:tcPr>
          <w:p w14:paraId="2A2239AA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Komplektacijoje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7E0AF45D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1x kojinis jungiklis dviejų funkcijų ir 1x vienos funkcijos; </w:t>
            </w:r>
          </w:p>
          <w:p w14:paraId="054D8A2D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2. Daugkartinis vienkartinių paciento elektrodų laidas;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ABA9387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32BA57D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715B0805" w14:textId="77777777" w:rsidTr="00442298">
        <w:tc>
          <w:tcPr>
            <w:tcW w:w="350" w:type="pct"/>
            <w:tcBorders>
              <w:bottom w:val="single" w:sz="4" w:space="0" w:color="auto"/>
            </w:tcBorders>
          </w:tcPr>
          <w:p w14:paraId="7D06B5E8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170" w:type="pct"/>
            <w:tcBorders>
              <w:bottom w:val="single" w:sz="4" w:space="0" w:color="auto"/>
              <w:right w:val="single" w:sz="4" w:space="0" w:color="auto"/>
            </w:tcBorders>
          </w:tcPr>
          <w:p w14:paraId="057D857D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Monopoliaro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laidas – rankenėlė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3B76B7CB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Sterilizuojama; </w:t>
            </w:r>
          </w:p>
          <w:p w14:paraId="5475C71A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Daugkartinio naudojimo; </w:t>
            </w:r>
          </w:p>
          <w:p w14:paraId="456420EA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 Su papildomomis apsaugomis nuo nulankstymo prie jungčių; </w:t>
            </w:r>
          </w:p>
          <w:p w14:paraId="2D4F7D23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4. Elektrodo jungtis 2,4 mm.; </w:t>
            </w:r>
          </w:p>
          <w:p w14:paraId="5D80702B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5. Laido ilgis ≥ 4,5 m; </w:t>
            </w:r>
          </w:p>
          <w:p w14:paraId="235C1443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  <w:lang w:val="de-DE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6. Prijungimas 3 kontaktų tarptautinis.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1E8224BC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1C80456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636A7821" w14:textId="77777777" w:rsidTr="00442298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B2C" w14:textId="44E6A309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25C" w14:textId="77777777" w:rsidR="003E4EBC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Monopoliaro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laidas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–</w:t>
            </w: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rankenėlė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14:paraId="2FB64210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 Sterilizuojama; </w:t>
            </w:r>
          </w:p>
          <w:p w14:paraId="7E1133F4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Daugkartinio naudojimo; </w:t>
            </w:r>
          </w:p>
          <w:p w14:paraId="7503172A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 Su papildomomis apsaugomis nuo nulankstymo prie jungčių; </w:t>
            </w:r>
          </w:p>
          <w:p w14:paraId="129CAC75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4. Elektrodo jungtis 4 mm.; </w:t>
            </w:r>
          </w:p>
          <w:p w14:paraId="1F90C445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5. Laido ilgis ≥ 4,5 m.; </w:t>
            </w:r>
          </w:p>
          <w:p w14:paraId="0FC654A6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6. Prijungimas 3 kontaktų tarptautinis.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46AA2604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08814CC3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067EFDE3" w14:textId="77777777" w:rsidTr="00442298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909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917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Bipoliaro</w:t>
            </w:r>
            <w:proofErr w:type="spellEnd"/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laidas – pincetams (2x) 1. Sterilizuojamas; </w:t>
            </w:r>
          </w:p>
          <w:p w14:paraId="60208162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Daugkartinio naudojimo; </w:t>
            </w:r>
          </w:p>
          <w:p w14:paraId="5A10781F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 Su papildomomis apsaugomis nuo nulankstymo prie jungčių; </w:t>
            </w:r>
          </w:p>
          <w:p w14:paraId="44DD3034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4. Prijungimas 2 kontaktų tarptautinis; </w:t>
            </w:r>
          </w:p>
          <w:p w14:paraId="748F06CA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5. Laido į generatorių jungtis 28.58 mm.; </w:t>
            </w:r>
          </w:p>
          <w:p w14:paraId="2E0473A9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6. Laido ilgis ≥ 4,5 m.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7BD5F308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59D97589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4EBC" w:rsidRPr="00DF2C12" w14:paraId="2FFC0762" w14:textId="77777777" w:rsidTr="00442298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D45" w14:textId="77777777" w:rsidR="003E4EBC" w:rsidRPr="00DF2C12" w:rsidRDefault="003E4EBC" w:rsidP="00A9028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590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Vežimėlis generatoriui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1. Skirtas generatorių laikymui ir transportavimui; </w:t>
            </w:r>
          </w:p>
          <w:p w14:paraId="5EC79274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2. ≥4 dvigubi ratukai, 2 iš jų su stabdžiais; </w:t>
            </w:r>
          </w:p>
          <w:p w14:paraId="294A4E60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3. Pedalo laikiklis; </w:t>
            </w:r>
          </w:p>
          <w:p w14:paraId="22AD7160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4. Su rankena; </w:t>
            </w:r>
          </w:p>
          <w:p w14:paraId="72E321B3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5. ≥1 krepšys daiktams; </w:t>
            </w:r>
          </w:p>
          <w:p w14:paraId="0E90C837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6. Kanalas įrangos laidams paslėpti; </w:t>
            </w:r>
          </w:p>
          <w:p w14:paraId="635DA6F1" w14:textId="77777777" w:rsidR="003E4EBC" w:rsidRPr="00DF2C12" w:rsidRDefault="003E4EBC" w:rsidP="000A061C">
            <w:pPr>
              <w:pStyle w:val="NoSpacing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F2C12">
              <w:rPr>
                <w:rFonts w:ascii="Times New Roman" w:eastAsia="Times New Roman" w:hAnsi="Times New Roman" w:cs="Times New Roman"/>
                <w:sz w:val="22"/>
                <w:szCs w:val="22"/>
              </w:rPr>
              <w:t>7. El. įžeminimo jungtis.</w:t>
            </w: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1ADA57E6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</w:tcBorders>
          </w:tcPr>
          <w:p w14:paraId="456ADF0E" w14:textId="77777777" w:rsidR="003E4EBC" w:rsidRPr="00DF2C12" w:rsidRDefault="003E4EBC" w:rsidP="000A061C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0AE9982" w14:textId="77777777" w:rsidR="00FA51F0" w:rsidRPr="00FA51F0" w:rsidRDefault="00FA51F0" w:rsidP="003E4EBC">
      <w:pPr>
        <w:tabs>
          <w:tab w:val="left" w:pos="709"/>
        </w:tabs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sectPr w:rsidR="00FA51F0" w:rsidRPr="00FA51F0" w:rsidSect="00E91711">
      <w:pgSz w:w="12240" w:h="15840"/>
      <w:pgMar w:top="851" w:right="567" w:bottom="85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Inte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910"/>
    <w:multiLevelType w:val="hybridMultilevel"/>
    <w:tmpl w:val="095458C0"/>
    <w:lvl w:ilvl="0" w:tplc="0427000F">
      <w:start w:val="1"/>
      <w:numFmt w:val="decimal"/>
      <w:lvlText w:val="%1."/>
      <w:lvlJc w:val="left"/>
      <w:pPr>
        <w:ind w:left="176" w:hanging="360"/>
      </w:pPr>
    </w:lvl>
    <w:lvl w:ilvl="1" w:tplc="04270019" w:tentative="1">
      <w:start w:val="1"/>
      <w:numFmt w:val="lowerLetter"/>
      <w:lvlText w:val="%2."/>
      <w:lvlJc w:val="left"/>
      <w:pPr>
        <w:ind w:left="896" w:hanging="360"/>
      </w:pPr>
    </w:lvl>
    <w:lvl w:ilvl="2" w:tplc="0427001B" w:tentative="1">
      <w:start w:val="1"/>
      <w:numFmt w:val="lowerRoman"/>
      <w:lvlText w:val="%3."/>
      <w:lvlJc w:val="right"/>
      <w:pPr>
        <w:ind w:left="1616" w:hanging="180"/>
      </w:pPr>
    </w:lvl>
    <w:lvl w:ilvl="3" w:tplc="0427000F" w:tentative="1">
      <w:start w:val="1"/>
      <w:numFmt w:val="decimal"/>
      <w:lvlText w:val="%4."/>
      <w:lvlJc w:val="left"/>
      <w:pPr>
        <w:ind w:left="2336" w:hanging="360"/>
      </w:pPr>
    </w:lvl>
    <w:lvl w:ilvl="4" w:tplc="04270019" w:tentative="1">
      <w:start w:val="1"/>
      <w:numFmt w:val="lowerLetter"/>
      <w:lvlText w:val="%5."/>
      <w:lvlJc w:val="left"/>
      <w:pPr>
        <w:ind w:left="3056" w:hanging="360"/>
      </w:pPr>
    </w:lvl>
    <w:lvl w:ilvl="5" w:tplc="0427001B" w:tentative="1">
      <w:start w:val="1"/>
      <w:numFmt w:val="lowerRoman"/>
      <w:lvlText w:val="%6."/>
      <w:lvlJc w:val="right"/>
      <w:pPr>
        <w:ind w:left="3776" w:hanging="180"/>
      </w:pPr>
    </w:lvl>
    <w:lvl w:ilvl="6" w:tplc="0427000F" w:tentative="1">
      <w:start w:val="1"/>
      <w:numFmt w:val="decimal"/>
      <w:lvlText w:val="%7."/>
      <w:lvlJc w:val="left"/>
      <w:pPr>
        <w:ind w:left="4496" w:hanging="360"/>
      </w:pPr>
    </w:lvl>
    <w:lvl w:ilvl="7" w:tplc="04270019" w:tentative="1">
      <w:start w:val="1"/>
      <w:numFmt w:val="lowerLetter"/>
      <w:lvlText w:val="%8."/>
      <w:lvlJc w:val="left"/>
      <w:pPr>
        <w:ind w:left="5216" w:hanging="360"/>
      </w:pPr>
    </w:lvl>
    <w:lvl w:ilvl="8" w:tplc="0427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 w15:restartNumberingAfterBreak="0">
    <w:nsid w:val="09122501"/>
    <w:multiLevelType w:val="multilevel"/>
    <w:tmpl w:val="A116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935860"/>
    <w:multiLevelType w:val="hybridMultilevel"/>
    <w:tmpl w:val="65B0AE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113544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10329C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5D02EE"/>
    <w:multiLevelType w:val="hybridMultilevel"/>
    <w:tmpl w:val="1840C7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FD67C4"/>
    <w:multiLevelType w:val="hybridMultilevel"/>
    <w:tmpl w:val="256275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C4C65"/>
    <w:multiLevelType w:val="hybridMultilevel"/>
    <w:tmpl w:val="2B9A3D4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3E3358"/>
    <w:multiLevelType w:val="hybridMultilevel"/>
    <w:tmpl w:val="D7800A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1A2550"/>
    <w:multiLevelType w:val="hybridMultilevel"/>
    <w:tmpl w:val="60924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722C21"/>
    <w:multiLevelType w:val="multilevel"/>
    <w:tmpl w:val="5E94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791A52"/>
    <w:multiLevelType w:val="hybridMultilevel"/>
    <w:tmpl w:val="E7CE5A08"/>
    <w:lvl w:ilvl="0" w:tplc="784460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41265339">
    <w:abstractNumId w:val="8"/>
  </w:num>
  <w:num w:numId="2" w16cid:durableId="578759446">
    <w:abstractNumId w:val="0"/>
  </w:num>
  <w:num w:numId="3" w16cid:durableId="199703539">
    <w:abstractNumId w:val="2"/>
  </w:num>
  <w:num w:numId="4" w16cid:durableId="1152790862">
    <w:abstractNumId w:val="10"/>
  </w:num>
  <w:num w:numId="5" w16cid:durableId="370111616">
    <w:abstractNumId w:val="6"/>
  </w:num>
  <w:num w:numId="6" w16cid:durableId="658266958">
    <w:abstractNumId w:val="9"/>
  </w:num>
  <w:num w:numId="7" w16cid:durableId="481314614">
    <w:abstractNumId w:val="5"/>
  </w:num>
  <w:num w:numId="8" w16cid:durableId="1183016145">
    <w:abstractNumId w:val="4"/>
  </w:num>
  <w:num w:numId="9" w16cid:durableId="403572497">
    <w:abstractNumId w:val="3"/>
  </w:num>
  <w:num w:numId="10" w16cid:durableId="713046442">
    <w:abstractNumId w:val="7"/>
  </w:num>
  <w:num w:numId="11" w16cid:durableId="593365022">
    <w:abstractNumId w:val="12"/>
  </w:num>
  <w:num w:numId="12" w16cid:durableId="1946422646">
    <w:abstractNumId w:val="11"/>
  </w:num>
  <w:num w:numId="13" w16cid:durableId="1695501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365"/>
    <w:rsid w:val="00015531"/>
    <w:rsid w:val="0003523C"/>
    <w:rsid w:val="000547DD"/>
    <w:rsid w:val="00075264"/>
    <w:rsid w:val="000C6A7B"/>
    <w:rsid w:val="000F3716"/>
    <w:rsid w:val="00145263"/>
    <w:rsid w:val="001C3365"/>
    <w:rsid w:val="002371C4"/>
    <w:rsid w:val="00263AB2"/>
    <w:rsid w:val="0027665B"/>
    <w:rsid w:val="002F0D45"/>
    <w:rsid w:val="002F4222"/>
    <w:rsid w:val="00362D3D"/>
    <w:rsid w:val="003E3E68"/>
    <w:rsid w:val="003E4EBC"/>
    <w:rsid w:val="004319C2"/>
    <w:rsid w:val="00442298"/>
    <w:rsid w:val="00472441"/>
    <w:rsid w:val="004935D7"/>
    <w:rsid w:val="004A1BE3"/>
    <w:rsid w:val="00560BDB"/>
    <w:rsid w:val="0064653B"/>
    <w:rsid w:val="006557E6"/>
    <w:rsid w:val="00657494"/>
    <w:rsid w:val="006662B5"/>
    <w:rsid w:val="006A15F1"/>
    <w:rsid w:val="006A353B"/>
    <w:rsid w:val="006C1193"/>
    <w:rsid w:val="006D2DC5"/>
    <w:rsid w:val="006D756E"/>
    <w:rsid w:val="006E643C"/>
    <w:rsid w:val="007121D0"/>
    <w:rsid w:val="00730DB7"/>
    <w:rsid w:val="007511FF"/>
    <w:rsid w:val="00796DDA"/>
    <w:rsid w:val="007C0147"/>
    <w:rsid w:val="007C7FE8"/>
    <w:rsid w:val="007D32E2"/>
    <w:rsid w:val="007F3F36"/>
    <w:rsid w:val="00844C64"/>
    <w:rsid w:val="008B2611"/>
    <w:rsid w:val="008B4BB6"/>
    <w:rsid w:val="009170B7"/>
    <w:rsid w:val="00931E0F"/>
    <w:rsid w:val="00945272"/>
    <w:rsid w:val="0096577B"/>
    <w:rsid w:val="009A1132"/>
    <w:rsid w:val="009D7A0E"/>
    <w:rsid w:val="00A10002"/>
    <w:rsid w:val="00A20442"/>
    <w:rsid w:val="00A4092A"/>
    <w:rsid w:val="00A51E31"/>
    <w:rsid w:val="00A90286"/>
    <w:rsid w:val="00B50421"/>
    <w:rsid w:val="00B70087"/>
    <w:rsid w:val="00B74930"/>
    <w:rsid w:val="00BA0DBC"/>
    <w:rsid w:val="00BB7BFA"/>
    <w:rsid w:val="00BE6A43"/>
    <w:rsid w:val="00C454A9"/>
    <w:rsid w:val="00CC5A8D"/>
    <w:rsid w:val="00CC5AF3"/>
    <w:rsid w:val="00D07948"/>
    <w:rsid w:val="00DA0A9D"/>
    <w:rsid w:val="00DC6A90"/>
    <w:rsid w:val="00DF7739"/>
    <w:rsid w:val="00E04100"/>
    <w:rsid w:val="00E17B10"/>
    <w:rsid w:val="00E2120F"/>
    <w:rsid w:val="00E455AD"/>
    <w:rsid w:val="00E91711"/>
    <w:rsid w:val="00EA7337"/>
    <w:rsid w:val="00EC0482"/>
    <w:rsid w:val="00EC6735"/>
    <w:rsid w:val="00F64E8C"/>
    <w:rsid w:val="00F93B77"/>
    <w:rsid w:val="00FA51F0"/>
    <w:rsid w:val="00FA72A0"/>
    <w:rsid w:val="00FB6FC6"/>
    <w:rsid w:val="00FB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58F4"/>
  <w15:docId w15:val="{6781AFFF-4E59-45CB-9858-7B399E25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65"/>
    <w:pPr>
      <w:spacing w:after="160"/>
    </w:pPr>
    <w:rPr>
      <w:rFonts w:eastAsiaTheme="minorEastAsia"/>
      <w:sz w:val="21"/>
      <w:szCs w:val="21"/>
      <w:lang w:val="lt-LT" w:eastAsia="lt-LT"/>
    </w:rPr>
  </w:style>
  <w:style w:type="paragraph" w:styleId="Heading4">
    <w:name w:val="heading 4"/>
    <w:basedOn w:val="Normal"/>
    <w:link w:val="Heading4Char"/>
    <w:uiPriority w:val="9"/>
    <w:qFormat/>
    <w:rsid w:val="006D75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5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C3365"/>
    <w:rPr>
      <w:rFonts w:eastAsiaTheme="minorEastAsia"/>
      <w:sz w:val="21"/>
      <w:szCs w:val="21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1C3365"/>
    <w:pPr>
      <w:ind w:left="720"/>
      <w:contextualSpacing/>
    </w:pPr>
  </w:style>
  <w:style w:type="character" w:customStyle="1" w:styleId="normaltextrun">
    <w:name w:val="normaltextrun"/>
    <w:basedOn w:val="DefaultParagraphFont"/>
    <w:rsid w:val="001C3365"/>
  </w:style>
  <w:style w:type="character" w:customStyle="1" w:styleId="eop">
    <w:name w:val="eop"/>
    <w:basedOn w:val="DefaultParagraphFont"/>
    <w:rsid w:val="001C3365"/>
  </w:style>
  <w:style w:type="paragraph" w:customStyle="1" w:styleId="paragraph">
    <w:name w:val="paragraph"/>
    <w:basedOn w:val="Normal"/>
    <w:rsid w:val="001C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64E8C"/>
    <w:rPr>
      <w:strike w:val="0"/>
      <w:dstrike w:val="0"/>
      <w:color w:val="auto"/>
      <w:u w:val="none"/>
      <w:effect w:val="none"/>
    </w:rPr>
  </w:style>
  <w:style w:type="paragraph" w:styleId="NoSpacing">
    <w:name w:val="No Spacing"/>
    <w:uiPriority w:val="1"/>
    <w:qFormat/>
    <w:rsid w:val="00F64E8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15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5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531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531"/>
    <w:rPr>
      <w:rFonts w:eastAsiaTheme="minorEastAsia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531"/>
    <w:rPr>
      <w:rFonts w:ascii="Tahoma" w:eastAsiaTheme="minorEastAsia" w:hAnsi="Tahoma" w:cs="Tahoma"/>
      <w:sz w:val="16"/>
      <w:szCs w:val="16"/>
      <w:lang w:val="lt-LT" w:eastAsia="lt-LT"/>
    </w:rPr>
  </w:style>
  <w:style w:type="paragraph" w:customStyle="1" w:styleId="Default">
    <w:name w:val="Default"/>
    <w:rsid w:val="002371C4"/>
    <w:pPr>
      <w:autoSpaceDE w:val="0"/>
      <w:autoSpaceDN w:val="0"/>
      <w:adjustRightInd w:val="0"/>
      <w:spacing w:after="0" w:line="240" w:lineRule="auto"/>
    </w:pPr>
    <w:rPr>
      <w:rFonts w:ascii="Inter" w:hAnsi="Inter" w:cs="Inter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756E"/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56E"/>
    <w:rPr>
      <w:rFonts w:asciiTheme="majorHAnsi" w:eastAsiaTheme="majorEastAsia" w:hAnsiTheme="majorHAnsi" w:cstheme="majorBidi"/>
      <w:color w:val="365F91" w:themeColor="accent1" w:themeShade="BF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EFF2-2884-48FA-8653-B6AE96F2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8107</Words>
  <Characters>4621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Rūta Jokimčienė</cp:lastModifiedBy>
  <cp:revision>34</cp:revision>
  <dcterms:created xsi:type="dcterms:W3CDTF">2026-05-19T10:26:00Z</dcterms:created>
  <dcterms:modified xsi:type="dcterms:W3CDTF">2026-06-04T12:22:00Z</dcterms:modified>
</cp:coreProperties>
</file>